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9D4A3" w14:textId="77777777" w:rsidR="00507234" w:rsidRPr="00507234" w:rsidRDefault="00507234" w:rsidP="00507234">
      <w:pPr>
        <w:jc w:val="center"/>
        <w:rPr>
          <w:rFonts w:ascii="ＭＳ 明朝" w:eastAsia="ＭＳ 明朝" w:hAnsi="ＭＳ 明朝"/>
          <w:szCs w:val="22"/>
        </w:rPr>
      </w:pPr>
      <w:r w:rsidRPr="00507234">
        <w:rPr>
          <w:rFonts w:ascii="ＭＳ 明朝" w:eastAsia="ＭＳ 明朝" w:hAnsi="ＭＳ 明朝" w:hint="eastAsia"/>
          <w:szCs w:val="22"/>
        </w:rPr>
        <w:t>座間市庁舎１階東側男子トイレ企画提案改修事業</w:t>
      </w:r>
    </w:p>
    <w:p w14:paraId="6197765D" w14:textId="546F79E5" w:rsidR="00546948" w:rsidRPr="00507234" w:rsidRDefault="00507234" w:rsidP="00507234">
      <w:pPr>
        <w:jc w:val="center"/>
        <w:rPr>
          <w:rFonts w:ascii="ＭＳ 明朝" w:eastAsia="ＭＳ 明朝" w:hAnsi="ＭＳ 明朝"/>
          <w:szCs w:val="22"/>
        </w:rPr>
      </w:pPr>
      <w:r>
        <w:rPr>
          <w:rFonts w:ascii="ＭＳ 明朝" w:eastAsia="ＭＳ 明朝" w:hAnsi="ＭＳ 明朝" w:hint="eastAsia"/>
          <w:szCs w:val="22"/>
        </w:rPr>
        <w:t>仕様書</w:t>
      </w:r>
    </w:p>
    <w:p w14:paraId="0AA4AFB8" w14:textId="77777777" w:rsidR="00546948" w:rsidRPr="00507234" w:rsidRDefault="000B4893" w:rsidP="00507234">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Ⅰ 総則  </w:t>
      </w:r>
    </w:p>
    <w:p w14:paraId="76F1F5B0" w14:textId="1713A089" w:rsidR="00546948" w:rsidRPr="00507234" w:rsidRDefault="000B4893" w:rsidP="00507234">
      <w:pPr>
        <w:widowControl w:val="0"/>
        <w:spacing w:after="0" w:line="240" w:lineRule="auto"/>
        <w:ind w:leftChars="50" w:left="11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本</w:t>
      </w:r>
      <w:r w:rsidR="00507234" w:rsidRPr="00507234">
        <w:rPr>
          <w:rFonts w:ascii="ＭＳ 明朝" w:eastAsia="ＭＳ 明朝" w:hAnsi="ＭＳ 明朝" w:cstheme="minorBidi" w:hint="eastAsia"/>
          <w:color w:val="auto"/>
          <w:szCs w:val="22"/>
          <w14:ligatures w14:val="none"/>
        </w:rPr>
        <w:t>仕様書</w:t>
      </w:r>
      <w:r w:rsidRPr="00507234">
        <w:rPr>
          <w:rFonts w:ascii="ＭＳ 明朝" w:eastAsia="ＭＳ 明朝" w:hAnsi="ＭＳ 明朝" w:cstheme="minorBidi"/>
          <w:color w:val="auto"/>
          <w:szCs w:val="22"/>
          <w14:ligatures w14:val="none"/>
        </w:rPr>
        <w:t>は、</w:t>
      </w:r>
      <w:r w:rsidR="0079736F" w:rsidRPr="00507234">
        <w:rPr>
          <w:rFonts w:ascii="ＭＳ 明朝" w:eastAsia="ＭＳ 明朝" w:hAnsi="ＭＳ 明朝" w:cstheme="minorBidi"/>
          <w:color w:val="auto"/>
          <w:szCs w:val="22"/>
          <w14:ligatures w14:val="none"/>
        </w:rPr>
        <w:t>座間</w:t>
      </w:r>
      <w:r w:rsidRPr="00507234">
        <w:rPr>
          <w:rFonts w:ascii="ＭＳ 明朝" w:eastAsia="ＭＳ 明朝" w:hAnsi="ＭＳ 明朝" w:cstheme="minorBidi"/>
          <w:color w:val="auto"/>
          <w:szCs w:val="22"/>
          <w14:ligatures w14:val="none"/>
        </w:rPr>
        <w:t>市（以下「発注者」という。）が</w:t>
      </w:r>
      <w:r w:rsidR="00507234" w:rsidRPr="00507234">
        <w:rPr>
          <w:rFonts w:ascii="ＭＳ 明朝" w:eastAsia="ＭＳ 明朝" w:hAnsi="ＭＳ 明朝" w:cstheme="minorBidi" w:hint="eastAsia"/>
          <w:color w:val="auto"/>
          <w:szCs w:val="22"/>
          <w14:ligatures w14:val="none"/>
        </w:rPr>
        <w:t>座間市庁舎１階東側男子トイレ企画提案改修事業</w:t>
      </w:r>
      <w:r w:rsidRPr="00507234">
        <w:rPr>
          <w:rFonts w:ascii="ＭＳ 明朝" w:eastAsia="ＭＳ 明朝" w:hAnsi="ＭＳ 明朝" w:cstheme="minorBidi"/>
          <w:color w:val="auto"/>
          <w:szCs w:val="22"/>
          <w14:ligatures w14:val="none"/>
        </w:rPr>
        <w:t>（以下「本事業」という。）の実施にあたり、最低限満たさなければならない</w:t>
      </w:r>
      <w:r w:rsidR="00507234" w:rsidRPr="00507234">
        <w:rPr>
          <w:rFonts w:ascii="ＭＳ 明朝" w:eastAsia="ＭＳ 明朝" w:hAnsi="ＭＳ 明朝" w:cstheme="minorBidi" w:hint="eastAsia"/>
          <w:color w:val="auto"/>
          <w:szCs w:val="22"/>
          <w14:ligatures w14:val="none"/>
        </w:rPr>
        <w:t>水準</w:t>
      </w:r>
      <w:r w:rsidRPr="00507234">
        <w:rPr>
          <w:rFonts w:ascii="ＭＳ 明朝" w:eastAsia="ＭＳ 明朝" w:hAnsi="ＭＳ 明朝" w:cstheme="minorBidi"/>
          <w:color w:val="auto"/>
          <w:szCs w:val="22"/>
          <w14:ligatures w14:val="none"/>
        </w:rPr>
        <w:t xml:space="preserve">を示すものである。 </w:t>
      </w:r>
    </w:p>
    <w:p w14:paraId="3B6B57B3" w14:textId="495912A5" w:rsidR="00546948" w:rsidRPr="00507234" w:rsidRDefault="00507234" w:rsidP="0050723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１</w:t>
      </w:r>
      <w:r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事業目的 </w:t>
      </w:r>
    </w:p>
    <w:p w14:paraId="1F62C725" w14:textId="77777777" w:rsidR="00507234" w:rsidRPr="00507234" w:rsidRDefault="000B4893" w:rsidP="00507234">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本事業は、老朽化した対象施設の</w:t>
      </w:r>
      <w:r w:rsidR="0079736F" w:rsidRPr="00507234">
        <w:rPr>
          <w:rFonts w:ascii="ＭＳ 明朝" w:eastAsia="ＭＳ 明朝" w:hAnsi="ＭＳ 明朝" w:cstheme="minorBidi" w:hint="eastAsia"/>
          <w:color w:val="auto"/>
          <w:szCs w:val="22"/>
          <w14:ligatures w14:val="none"/>
        </w:rPr>
        <w:t>トイレ改修</w:t>
      </w:r>
      <w:r w:rsidRPr="00507234">
        <w:rPr>
          <w:rFonts w:ascii="ＭＳ 明朝" w:eastAsia="ＭＳ 明朝" w:hAnsi="ＭＳ 明朝" w:cstheme="minorBidi"/>
          <w:color w:val="auto"/>
          <w:szCs w:val="22"/>
          <w14:ligatures w14:val="none"/>
        </w:rPr>
        <w:t xml:space="preserve">を実施することにより、施設利用者にとって快適な環境を提供することを目的とする。 </w:t>
      </w:r>
    </w:p>
    <w:p w14:paraId="36C8E548" w14:textId="77777777" w:rsidR="00507234" w:rsidRPr="00507234" w:rsidRDefault="00507234" w:rsidP="0050723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２</w:t>
      </w:r>
      <w:r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事業方針 </w:t>
      </w:r>
    </w:p>
    <w:p w14:paraId="728D31A5" w14:textId="5DA8748F" w:rsidR="00546948" w:rsidRPr="00507234" w:rsidRDefault="00797A1D" w:rsidP="00507234">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本事業</w:t>
      </w:r>
      <w:r w:rsidR="000B4893" w:rsidRPr="00507234">
        <w:rPr>
          <w:rFonts w:ascii="ＭＳ 明朝" w:eastAsia="ＭＳ 明朝" w:hAnsi="ＭＳ 明朝" w:cstheme="minorBidi"/>
          <w:color w:val="auto"/>
          <w:szCs w:val="22"/>
          <w14:ligatures w14:val="none"/>
        </w:rPr>
        <w:t>はコスト縮減、工期短縮を図るため民間</w:t>
      </w:r>
      <w:r w:rsidR="00507234">
        <w:rPr>
          <w:rFonts w:ascii="ＭＳ 明朝" w:eastAsia="ＭＳ 明朝" w:hAnsi="ＭＳ 明朝" w:cstheme="minorBidi" w:hint="eastAsia"/>
          <w:color w:val="auto"/>
          <w:szCs w:val="22"/>
          <w14:ligatures w14:val="none"/>
        </w:rPr>
        <w:t>事業者のノウハウや創意工夫を</w:t>
      </w:r>
      <w:r w:rsidR="000B4893" w:rsidRPr="00507234">
        <w:rPr>
          <w:rFonts w:ascii="ＭＳ 明朝" w:eastAsia="ＭＳ 明朝" w:hAnsi="ＭＳ 明朝" w:cstheme="minorBidi"/>
          <w:color w:val="auto"/>
          <w:szCs w:val="22"/>
          <w14:ligatures w14:val="none"/>
        </w:rPr>
        <w:t>最大限に活用し</w:t>
      </w:r>
    </w:p>
    <w:p w14:paraId="05A32AF6" w14:textId="77777777" w:rsidR="00797A1D" w:rsidRDefault="000B4893" w:rsidP="00507234">
      <w:pPr>
        <w:widowControl w:val="0"/>
        <w:spacing w:after="0" w:line="240" w:lineRule="auto"/>
        <w:ind w:leftChars="200" w:left="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当該施設利用者が安全で快</w:t>
      </w:r>
      <w:r w:rsidR="00797A1D">
        <w:rPr>
          <w:rFonts w:ascii="ＭＳ 明朝" w:eastAsia="ＭＳ 明朝" w:hAnsi="ＭＳ 明朝" w:cstheme="minorBidi"/>
          <w:color w:val="auto"/>
          <w:szCs w:val="22"/>
          <w14:ligatures w14:val="none"/>
        </w:rPr>
        <w:t>適に利用できる環境</w:t>
      </w:r>
      <w:r w:rsidR="00797A1D">
        <w:rPr>
          <w:rFonts w:ascii="ＭＳ 明朝" w:eastAsia="ＭＳ 明朝" w:hAnsi="ＭＳ 明朝" w:cstheme="minorBidi" w:hint="eastAsia"/>
          <w:color w:val="auto"/>
          <w:szCs w:val="22"/>
          <w14:ligatures w14:val="none"/>
        </w:rPr>
        <w:t>が</w:t>
      </w:r>
      <w:r w:rsidR="00507234">
        <w:rPr>
          <w:rFonts w:ascii="ＭＳ 明朝" w:eastAsia="ＭＳ 明朝" w:hAnsi="ＭＳ 明朝" w:cstheme="minorBidi"/>
          <w:color w:val="auto"/>
          <w:szCs w:val="22"/>
          <w14:ligatures w14:val="none"/>
        </w:rPr>
        <w:t>提供</w:t>
      </w:r>
      <w:r w:rsidR="00507234">
        <w:rPr>
          <w:rFonts w:ascii="ＭＳ 明朝" w:eastAsia="ＭＳ 明朝" w:hAnsi="ＭＳ 明朝" w:cstheme="minorBidi" w:hint="eastAsia"/>
          <w:color w:val="auto"/>
          <w:szCs w:val="22"/>
          <w14:ligatures w14:val="none"/>
        </w:rPr>
        <w:t>可能なトイレ</w:t>
      </w:r>
      <w:r w:rsidR="00797A1D">
        <w:rPr>
          <w:rFonts w:ascii="ＭＳ 明朝" w:eastAsia="ＭＳ 明朝" w:hAnsi="ＭＳ 明朝" w:cstheme="minorBidi" w:hint="eastAsia"/>
          <w:color w:val="auto"/>
          <w:szCs w:val="22"/>
          <w14:ligatures w14:val="none"/>
        </w:rPr>
        <w:t>の企画提案を求めるものとする。</w:t>
      </w:r>
    </w:p>
    <w:p w14:paraId="2DB668CD" w14:textId="5BA51139" w:rsidR="00546948" w:rsidRPr="00507234" w:rsidRDefault="00797A1D" w:rsidP="00797A1D">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また、</w:t>
      </w:r>
      <w:r>
        <w:rPr>
          <w:rFonts w:ascii="ＭＳ 明朝" w:eastAsia="ＭＳ 明朝" w:hAnsi="ＭＳ 明朝" w:cstheme="minorBidi"/>
          <w:color w:val="auto"/>
          <w:szCs w:val="22"/>
          <w14:ligatures w14:val="none"/>
        </w:rPr>
        <w:t>施工業務においては、安全に十分配慮</w:t>
      </w:r>
      <w:r>
        <w:rPr>
          <w:rFonts w:ascii="ＭＳ 明朝" w:eastAsia="ＭＳ 明朝" w:hAnsi="ＭＳ 明朝" w:cstheme="minorBidi" w:hint="eastAsia"/>
          <w:color w:val="auto"/>
          <w:szCs w:val="22"/>
          <w14:ligatures w14:val="none"/>
        </w:rPr>
        <w:t>し、</w:t>
      </w:r>
      <w:r w:rsidR="000B4893" w:rsidRPr="00507234">
        <w:rPr>
          <w:rFonts w:ascii="ＭＳ 明朝" w:eastAsia="ＭＳ 明朝" w:hAnsi="ＭＳ 明朝" w:cstheme="minorBidi"/>
          <w:color w:val="auto"/>
          <w:szCs w:val="22"/>
          <w14:ligatures w14:val="none"/>
        </w:rPr>
        <w:t xml:space="preserve">併せて地球温暖化防止にも努め、環境に優しい公共施設を目指すこと。  </w:t>
      </w:r>
    </w:p>
    <w:p w14:paraId="49DF3CA4" w14:textId="68346369" w:rsidR="00546948" w:rsidRPr="00507234" w:rsidRDefault="000B4893" w:rsidP="00797A1D">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３</w:t>
      </w:r>
      <w:r w:rsidR="00797A1D">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 xml:space="preserve">事業場所  </w:t>
      </w:r>
    </w:p>
    <w:p w14:paraId="142633F3" w14:textId="5ADE205E" w:rsidR="00546948" w:rsidRPr="00507234" w:rsidRDefault="0079736F" w:rsidP="00797A1D">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座間市</w:t>
      </w:r>
      <w:r w:rsidRPr="00507234">
        <w:rPr>
          <w:rFonts w:ascii="ＭＳ 明朝" w:eastAsia="ＭＳ 明朝" w:hAnsi="ＭＳ 明朝" w:cstheme="minorBidi" w:hint="eastAsia"/>
          <w:color w:val="auto"/>
          <w:szCs w:val="22"/>
          <w14:ligatures w14:val="none"/>
        </w:rPr>
        <w:t>庁舎</w:t>
      </w:r>
      <w:r w:rsidRPr="00507234">
        <w:rPr>
          <w:rFonts w:ascii="ＭＳ 明朝" w:eastAsia="ＭＳ 明朝" w:hAnsi="ＭＳ 明朝" w:cstheme="minorBidi"/>
          <w:color w:val="auto"/>
          <w:szCs w:val="22"/>
          <w14:ligatures w14:val="none"/>
        </w:rPr>
        <w:t>（座間市</w:t>
      </w:r>
      <w:r w:rsidR="00F53F87">
        <w:rPr>
          <w:rFonts w:ascii="ＭＳ 明朝" w:eastAsia="ＭＳ 明朝" w:hAnsi="ＭＳ 明朝" w:cstheme="minorBidi" w:hint="eastAsia"/>
          <w:color w:val="auto"/>
          <w:szCs w:val="22"/>
          <w14:ligatures w14:val="none"/>
        </w:rPr>
        <w:t>緑ケ丘一</w:t>
      </w:r>
      <w:r w:rsidRPr="00507234">
        <w:rPr>
          <w:rFonts w:ascii="ＭＳ 明朝" w:eastAsia="ＭＳ 明朝" w:hAnsi="ＭＳ 明朝" w:cstheme="minorBidi" w:hint="eastAsia"/>
          <w:color w:val="auto"/>
          <w:szCs w:val="22"/>
          <w14:ligatures w14:val="none"/>
        </w:rPr>
        <w:t>丁目１番１号</w:t>
      </w:r>
      <w:r w:rsidRPr="00507234">
        <w:rPr>
          <w:rFonts w:ascii="ＭＳ 明朝" w:eastAsia="ＭＳ 明朝" w:hAnsi="ＭＳ 明朝" w:cstheme="minorBidi"/>
          <w:color w:val="auto"/>
          <w:szCs w:val="22"/>
          <w14:ligatures w14:val="none"/>
        </w:rPr>
        <w:t xml:space="preserve">）  </w:t>
      </w:r>
    </w:p>
    <w:p w14:paraId="18A3B8FD" w14:textId="7F1AB7FF" w:rsidR="00546948" w:rsidRPr="00507234" w:rsidRDefault="000B4893" w:rsidP="00797A1D">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４</w:t>
      </w:r>
      <w:r w:rsidR="00797A1D">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 xml:space="preserve">事業範囲本事業は次の事業を行う。  </w:t>
      </w:r>
    </w:p>
    <w:p w14:paraId="48FA6B48" w14:textId="11358881" w:rsidR="00797A1D" w:rsidRDefault="00797A1D" w:rsidP="00797A1D">
      <w:pPr>
        <w:widowControl w:val="0"/>
        <w:spacing w:after="0" w:line="240" w:lineRule="auto"/>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・トイレ改修企画案作成業務</w:t>
      </w:r>
    </w:p>
    <w:p w14:paraId="44A8EAC0" w14:textId="77777777" w:rsidR="00797A1D" w:rsidRDefault="00797A1D" w:rsidP="00797A1D">
      <w:pPr>
        <w:widowControl w:val="0"/>
        <w:spacing w:after="0" w:line="240" w:lineRule="auto"/>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・企画案施工業務</w:t>
      </w:r>
    </w:p>
    <w:p w14:paraId="7E3613E2" w14:textId="0F86DCBF" w:rsidR="00546948" w:rsidRPr="00507234" w:rsidRDefault="000B4893" w:rsidP="00797A1D">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５</w:t>
      </w:r>
      <w:r w:rsidR="00797A1D">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 xml:space="preserve">遵守すべき法制度等 </w:t>
      </w:r>
    </w:p>
    <w:p w14:paraId="7BA5D21D" w14:textId="3D003552" w:rsidR="00546948" w:rsidRPr="00507234" w:rsidRDefault="000B4893" w:rsidP="00797A1D">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本事業の実施にあたっては、関係法令、条例、規則を遵守するとともに、各種基準、指針等についても、本事業の要求水準と照らし合わせること。 </w:t>
      </w:r>
    </w:p>
    <w:p w14:paraId="7C61CBE9" w14:textId="6EF066BA" w:rsidR="00546948" w:rsidRPr="00507234" w:rsidRDefault="000B4893" w:rsidP="00797A1D">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また、関係法令等は最新版を適用するもの</w:t>
      </w:r>
      <w:r w:rsidR="0079736F" w:rsidRPr="00507234">
        <w:rPr>
          <w:rFonts w:ascii="ＭＳ 明朝" w:eastAsia="ＭＳ 明朝" w:hAnsi="ＭＳ 明朝" w:cstheme="minorBidi" w:hint="eastAsia"/>
          <w:color w:val="auto"/>
          <w:szCs w:val="22"/>
          <w14:ligatures w14:val="none"/>
        </w:rPr>
        <w:t>と</w:t>
      </w:r>
      <w:r w:rsidRPr="00507234">
        <w:rPr>
          <w:rFonts w:ascii="ＭＳ 明朝" w:eastAsia="ＭＳ 明朝" w:hAnsi="ＭＳ 明朝" w:cstheme="minorBidi"/>
          <w:color w:val="auto"/>
          <w:szCs w:val="22"/>
          <w14:ligatures w14:val="none"/>
        </w:rPr>
        <w:t xml:space="preserve">する </w:t>
      </w:r>
      <w:r w:rsidR="0079736F" w:rsidRPr="00507234">
        <w:rPr>
          <w:rFonts w:ascii="ＭＳ 明朝" w:eastAsia="ＭＳ 明朝" w:hAnsi="ＭＳ 明朝" w:cstheme="minorBidi" w:hint="eastAsia"/>
          <w:color w:val="auto"/>
          <w:szCs w:val="22"/>
          <w14:ligatures w14:val="none"/>
        </w:rPr>
        <w:t>。</w:t>
      </w:r>
    </w:p>
    <w:p w14:paraId="4ED89817" w14:textId="3885E2A0" w:rsidR="00546948" w:rsidRPr="00507234" w:rsidRDefault="000B4893" w:rsidP="00797A1D">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６</w:t>
      </w:r>
      <w:r w:rsidR="00797A1D">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 xml:space="preserve">本事業のスケジュール  </w:t>
      </w:r>
    </w:p>
    <w:p w14:paraId="664F7A4D" w14:textId="091C00AF" w:rsidR="00546948" w:rsidRPr="00507234" w:rsidRDefault="000B4893" w:rsidP="00797A1D">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本事業のスケジュールは次のとおり。  </w:t>
      </w:r>
    </w:p>
    <w:p w14:paraId="1213D4E9" w14:textId="3BF1CE56" w:rsidR="00546948" w:rsidRPr="00507234" w:rsidRDefault="000B4893" w:rsidP="00797A1D">
      <w:pPr>
        <w:widowControl w:val="0"/>
        <w:spacing w:after="0" w:line="240" w:lineRule="auto"/>
        <w:ind w:leftChars="100" w:left="220" w:firstLineChars="1500" w:firstLine="3300"/>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表：事業スケジュール</w:t>
      </w:r>
    </w:p>
    <w:tbl>
      <w:tblPr>
        <w:tblStyle w:val="TableGrid"/>
        <w:tblW w:w="7447" w:type="dxa"/>
        <w:tblInd w:w="1255" w:type="dxa"/>
        <w:tblCellMar>
          <w:left w:w="103" w:type="dxa"/>
          <w:right w:w="190" w:type="dxa"/>
        </w:tblCellMar>
        <w:tblLook w:val="04A0" w:firstRow="1" w:lastRow="0" w:firstColumn="1" w:lastColumn="0" w:noHBand="0" w:noVBand="1"/>
      </w:tblPr>
      <w:tblGrid>
        <w:gridCol w:w="4500"/>
        <w:gridCol w:w="2947"/>
      </w:tblGrid>
      <w:tr w:rsidR="00797A1D" w:rsidRPr="00507234" w14:paraId="09C04CD0" w14:textId="77777777" w:rsidTr="00797A1D">
        <w:trPr>
          <w:trHeight w:val="377"/>
        </w:trPr>
        <w:tc>
          <w:tcPr>
            <w:tcW w:w="4500" w:type="dxa"/>
            <w:tcBorders>
              <w:top w:val="single" w:sz="4" w:space="0" w:color="000000"/>
              <w:left w:val="single" w:sz="4" w:space="0" w:color="000000"/>
              <w:bottom w:val="single" w:sz="4" w:space="0" w:color="000000"/>
              <w:right w:val="single" w:sz="4" w:space="0" w:color="000000"/>
            </w:tcBorders>
          </w:tcPr>
          <w:p w14:paraId="1DDBA891" w14:textId="5ABFFE79"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sidRPr="00F468B2">
              <w:rPr>
                <w:rFonts w:ascii="ＭＳ 明朝" w:eastAsia="ＭＳ 明朝" w:hAnsi="ＭＳ 明朝" w:hint="eastAsia"/>
              </w:rPr>
              <w:t>スケジュール</w:t>
            </w:r>
          </w:p>
        </w:tc>
        <w:tc>
          <w:tcPr>
            <w:tcW w:w="2947" w:type="dxa"/>
            <w:tcBorders>
              <w:top w:val="single" w:sz="4" w:space="0" w:color="000000"/>
              <w:left w:val="single" w:sz="4" w:space="0" w:color="000000"/>
              <w:bottom w:val="single" w:sz="4" w:space="0" w:color="000000"/>
              <w:right w:val="single" w:sz="4" w:space="0" w:color="000000"/>
            </w:tcBorders>
          </w:tcPr>
          <w:p w14:paraId="0EDE85D1" w14:textId="12924FE3"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sidRPr="00F468B2">
              <w:rPr>
                <w:rFonts w:ascii="ＭＳ 明朝" w:eastAsia="ＭＳ 明朝" w:hAnsi="ＭＳ 明朝" w:hint="eastAsia"/>
              </w:rPr>
              <w:t>内容</w:t>
            </w:r>
          </w:p>
        </w:tc>
      </w:tr>
      <w:tr w:rsidR="00797A1D" w:rsidRPr="00507234" w14:paraId="52F21488" w14:textId="77777777" w:rsidTr="00797A1D">
        <w:trPr>
          <w:trHeight w:val="374"/>
        </w:trPr>
        <w:tc>
          <w:tcPr>
            <w:tcW w:w="4500" w:type="dxa"/>
            <w:tcBorders>
              <w:top w:val="single" w:sz="4" w:space="0" w:color="000000"/>
              <w:left w:val="single" w:sz="4" w:space="0" w:color="000000"/>
              <w:bottom w:val="single" w:sz="4" w:space="0" w:color="000000"/>
              <w:right w:val="single" w:sz="4" w:space="0" w:color="000000"/>
            </w:tcBorders>
          </w:tcPr>
          <w:p w14:paraId="51129A8E" w14:textId="120F6879"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Pr>
                <w:rFonts w:ascii="ＭＳ 明朝" w:eastAsia="ＭＳ 明朝" w:hAnsi="ＭＳ 明朝" w:hint="eastAsia"/>
              </w:rPr>
              <w:t>令和７年１２</w:t>
            </w:r>
            <w:r w:rsidRPr="00F468B2">
              <w:rPr>
                <w:rFonts w:ascii="ＭＳ 明朝" w:eastAsia="ＭＳ 明朝" w:hAnsi="ＭＳ 明朝" w:hint="eastAsia"/>
              </w:rPr>
              <w:t>月</w:t>
            </w:r>
            <w:r>
              <w:rPr>
                <w:rFonts w:ascii="ＭＳ 明朝" w:eastAsia="ＭＳ 明朝" w:hAnsi="ＭＳ 明朝" w:hint="eastAsia"/>
              </w:rPr>
              <w:t>下旬</w:t>
            </w:r>
          </w:p>
        </w:tc>
        <w:tc>
          <w:tcPr>
            <w:tcW w:w="2947" w:type="dxa"/>
            <w:tcBorders>
              <w:top w:val="single" w:sz="4" w:space="0" w:color="000000"/>
              <w:left w:val="single" w:sz="4" w:space="0" w:color="000000"/>
              <w:bottom w:val="single" w:sz="4" w:space="0" w:color="000000"/>
              <w:right w:val="single" w:sz="4" w:space="0" w:color="000000"/>
            </w:tcBorders>
          </w:tcPr>
          <w:p w14:paraId="51C02256" w14:textId="7427957D"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sidRPr="00F468B2">
              <w:rPr>
                <w:rFonts w:ascii="ＭＳ 明朝" w:eastAsia="ＭＳ 明朝" w:hAnsi="ＭＳ 明朝" w:hint="eastAsia"/>
              </w:rPr>
              <w:t>契約（予定）</w:t>
            </w:r>
          </w:p>
        </w:tc>
      </w:tr>
      <w:tr w:rsidR="00797A1D" w:rsidRPr="00507234" w14:paraId="291C701E" w14:textId="77777777" w:rsidTr="00797A1D">
        <w:trPr>
          <w:trHeight w:val="374"/>
        </w:trPr>
        <w:tc>
          <w:tcPr>
            <w:tcW w:w="4500" w:type="dxa"/>
            <w:tcBorders>
              <w:top w:val="single" w:sz="4" w:space="0" w:color="000000"/>
              <w:left w:val="single" w:sz="4" w:space="0" w:color="000000"/>
              <w:bottom w:val="single" w:sz="4" w:space="0" w:color="000000"/>
              <w:right w:val="single" w:sz="4" w:space="0" w:color="000000"/>
            </w:tcBorders>
          </w:tcPr>
          <w:p w14:paraId="2C0A96B3" w14:textId="2D9ECAB5"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Pr>
                <w:rFonts w:ascii="ＭＳ 明朝" w:eastAsia="ＭＳ 明朝" w:hAnsi="ＭＳ 明朝" w:hint="eastAsia"/>
              </w:rPr>
              <w:t>令和８年１</w:t>
            </w:r>
            <w:r w:rsidRPr="00F468B2">
              <w:rPr>
                <w:rFonts w:ascii="ＭＳ 明朝" w:eastAsia="ＭＳ 明朝" w:hAnsi="ＭＳ 明朝" w:hint="eastAsia"/>
              </w:rPr>
              <w:t>月</w:t>
            </w:r>
            <w:r>
              <w:rPr>
                <w:rFonts w:ascii="ＭＳ 明朝" w:eastAsia="ＭＳ 明朝" w:hAnsi="ＭＳ 明朝" w:hint="eastAsia"/>
              </w:rPr>
              <w:t>中旬</w:t>
            </w:r>
          </w:p>
        </w:tc>
        <w:tc>
          <w:tcPr>
            <w:tcW w:w="2947" w:type="dxa"/>
            <w:tcBorders>
              <w:top w:val="single" w:sz="4" w:space="0" w:color="000000"/>
              <w:left w:val="single" w:sz="4" w:space="0" w:color="000000"/>
              <w:bottom w:val="single" w:sz="4" w:space="0" w:color="000000"/>
              <w:right w:val="single" w:sz="4" w:space="0" w:color="000000"/>
            </w:tcBorders>
          </w:tcPr>
          <w:p w14:paraId="2D441D15" w14:textId="3FD3439E"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Pr>
                <w:rFonts w:ascii="ＭＳ 明朝" w:eastAsia="ＭＳ 明朝" w:hAnsi="ＭＳ 明朝" w:hint="eastAsia"/>
              </w:rPr>
              <w:t>企画書類完成</w:t>
            </w:r>
          </w:p>
        </w:tc>
      </w:tr>
      <w:tr w:rsidR="00797A1D" w:rsidRPr="00507234" w14:paraId="595FD40B" w14:textId="77777777" w:rsidTr="00797A1D">
        <w:trPr>
          <w:trHeight w:val="377"/>
        </w:trPr>
        <w:tc>
          <w:tcPr>
            <w:tcW w:w="4500" w:type="dxa"/>
            <w:tcBorders>
              <w:top w:val="single" w:sz="4" w:space="0" w:color="000000"/>
              <w:left w:val="single" w:sz="4" w:space="0" w:color="000000"/>
              <w:bottom w:val="single" w:sz="4" w:space="0" w:color="000000"/>
              <w:right w:val="single" w:sz="4" w:space="0" w:color="000000"/>
            </w:tcBorders>
          </w:tcPr>
          <w:p w14:paraId="4305FF4C" w14:textId="26D5D147"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Pr>
                <w:rFonts w:ascii="ＭＳ 明朝" w:eastAsia="ＭＳ 明朝" w:hAnsi="ＭＳ 明朝" w:hint="eastAsia"/>
              </w:rPr>
              <w:t>令和８年１</w:t>
            </w:r>
            <w:r w:rsidRPr="00F468B2">
              <w:rPr>
                <w:rFonts w:ascii="ＭＳ 明朝" w:eastAsia="ＭＳ 明朝" w:hAnsi="ＭＳ 明朝" w:hint="eastAsia"/>
              </w:rPr>
              <w:t>月</w:t>
            </w:r>
            <w:r>
              <w:rPr>
                <w:rFonts w:ascii="ＭＳ 明朝" w:eastAsia="ＭＳ 明朝" w:hAnsi="ＭＳ 明朝" w:hint="eastAsia"/>
              </w:rPr>
              <w:t>下旬～令和８年３</w:t>
            </w:r>
            <w:r w:rsidRPr="00F468B2">
              <w:rPr>
                <w:rFonts w:ascii="ＭＳ 明朝" w:eastAsia="ＭＳ 明朝" w:hAnsi="ＭＳ 明朝" w:hint="eastAsia"/>
              </w:rPr>
              <w:t>月</w:t>
            </w:r>
            <w:r>
              <w:rPr>
                <w:rFonts w:ascii="ＭＳ 明朝" w:eastAsia="ＭＳ 明朝" w:hAnsi="ＭＳ 明朝" w:hint="eastAsia"/>
              </w:rPr>
              <w:t>中旬</w:t>
            </w:r>
          </w:p>
        </w:tc>
        <w:tc>
          <w:tcPr>
            <w:tcW w:w="2947" w:type="dxa"/>
            <w:tcBorders>
              <w:top w:val="single" w:sz="4" w:space="0" w:color="000000"/>
              <w:left w:val="single" w:sz="4" w:space="0" w:color="000000"/>
              <w:bottom w:val="single" w:sz="4" w:space="0" w:color="000000"/>
              <w:right w:val="single" w:sz="4" w:space="0" w:color="000000"/>
            </w:tcBorders>
          </w:tcPr>
          <w:p w14:paraId="581FDCA0" w14:textId="73CA5234" w:rsidR="00797A1D" w:rsidRPr="00507234" w:rsidRDefault="00797A1D" w:rsidP="00797A1D">
            <w:pPr>
              <w:widowControl w:val="0"/>
              <w:spacing w:after="0" w:line="240" w:lineRule="auto"/>
              <w:rPr>
                <w:rFonts w:ascii="ＭＳ 明朝" w:eastAsia="ＭＳ 明朝" w:hAnsi="ＭＳ 明朝" w:cstheme="minorBidi"/>
                <w:color w:val="auto"/>
                <w:szCs w:val="22"/>
                <w14:ligatures w14:val="none"/>
              </w:rPr>
            </w:pPr>
            <w:r>
              <w:rPr>
                <w:rFonts w:ascii="ＭＳ 明朝" w:eastAsia="ＭＳ 明朝" w:hAnsi="ＭＳ 明朝" w:hint="eastAsia"/>
              </w:rPr>
              <w:t>施工</w:t>
            </w:r>
          </w:p>
        </w:tc>
      </w:tr>
      <w:tr w:rsidR="00797A1D" w:rsidRPr="00507234" w14:paraId="583CA760" w14:textId="77777777" w:rsidTr="00797A1D">
        <w:trPr>
          <w:trHeight w:val="377"/>
        </w:trPr>
        <w:tc>
          <w:tcPr>
            <w:tcW w:w="4500" w:type="dxa"/>
            <w:tcBorders>
              <w:top w:val="single" w:sz="4" w:space="0" w:color="000000"/>
              <w:left w:val="single" w:sz="4" w:space="0" w:color="000000"/>
              <w:bottom w:val="single" w:sz="4" w:space="0" w:color="000000"/>
              <w:right w:val="single" w:sz="4" w:space="0" w:color="000000"/>
            </w:tcBorders>
          </w:tcPr>
          <w:p w14:paraId="3E765135" w14:textId="5CEB3E03" w:rsidR="00797A1D" w:rsidRDefault="00797A1D" w:rsidP="00797A1D">
            <w:pPr>
              <w:widowControl w:val="0"/>
              <w:spacing w:after="0" w:line="240" w:lineRule="auto"/>
              <w:rPr>
                <w:rFonts w:ascii="ＭＳ 明朝" w:eastAsia="ＭＳ 明朝" w:hAnsi="ＭＳ 明朝"/>
              </w:rPr>
            </w:pPr>
            <w:r w:rsidRPr="00F468B2">
              <w:rPr>
                <w:rFonts w:ascii="ＭＳ 明朝" w:eastAsia="ＭＳ 明朝" w:hAnsi="ＭＳ 明朝" w:hint="eastAsia"/>
              </w:rPr>
              <w:t>令和</w:t>
            </w:r>
            <w:r>
              <w:rPr>
                <w:rFonts w:ascii="ＭＳ 明朝" w:eastAsia="ＭＳ 明朝" w:hAnsi="ＭＳ 明朝" w:hint="eastAsia"/>
              </w:rPr>
              <w:t>８年３月２３日</w:t>
            </w:r>
            <w:r w:rsidR="00F53F87">
              <w:rPr>
                <w:rFonts w:ascii="ＭＳ 明朝" w:eastAsia="ＭＳ 明朝" w:hAnsi="ＭＳ 明朝" w:hint="eastAsia"/>
              </w:rPr>
              <w:t>まで</w:t>
            </w:r>
            <w:bookmarkStart w:id="0" w:name="_GoBack"/>
            <w:bookmarkEnd w:id="0"/>
          </w:p>
        </w:tc>
        <w:tc>
          <w:tcPr>
            <w:tcW w:w="2947" w:type="dxa"/>
            <w:tcBorders>
              <w:top w:val="single" w:sz="4" w:space="0" w:color="000000"/>
              <w:left w:val="single" w:sz="4" w:space="0" w:color="000000"/>
              <w:bottom w:val="single" w:sz="4" w:space="0" w:color="000000"/>
              <w:right w:val="single" w:sz="4" w:space="0" w:color="000000"/>
            </w:tcBorders>
          </w:tcPr>
          <w:p w14:paraId="5C1622A9" w14:textId="47036466" w:rsidR="00797A1D" w:rsidRDefault="00797A1D" w:rsidP="00797A1D">
            <w:pPr>
              <w:widowControl w:val="0"/>
              <w:spacing w:after="0" w:line="240" w:lineRule="auto"/>
              <w:rPr>
                <w:rFonts w:ascii="ＭＳ 明朝" w:eastAsia="ＭＳ 明朝" w:hAnsi="ＭＳ 明朝"/>
              </w:rPr>
            </w:pPr>
            <w:r>
              <w:rPr>
                <w:rFonts w:ascii="ＭＳ 明朝" w:eastAsia="ＭＳ 明朝" w:hAnsi="ＭＳ 明朝" w:hint="eastAsia"/>
              </w:rPr>
              <w:t>検査・引渡し</w:t>
            </w:r>
          </w:p>
        </w:tc>
      </w:tr>
    </w:tbl>
    <w:p w14:paraId="1B7CC4C1" w14:textId="77777777" w:rsidR="00111946" w:rsidRDefault="00797A1D" w:rsidP="00797A1D">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color w:val="auto"/>
          <w:szCs w:val="22"/>
          <w14:ligatures w14:val="none"/>
        </w:rPr>
        <w:t>本事業の事業期間は、契約締結</w:t>
      </w:r>
      <w:r w:rsidR="000B4893" w:rsidRPr="00507234">
        <w:rPr>
          <w:rFonts w:ascii="ＭＳ 明朝" w:eastAsia="ＭＳ 明朝" w:hAnsi="ＭＳ 明朝" w:cstheme="minorBidi"/>
          <w:color w:val="auto"/>
          <w:szCs w:val="22"/>
          <w14:ligatures w14:val="none"/>
        </w:rPr>
        <w:t>日</w:t>
      </w:r>
      <w:r>
        <w:rPr>
          <w:rFonts w:ascii="ＭＳ 明朝" w:eastAsia="ＭＳ 明朝" w:hAnsi="ＭＳ 明朝" w:cstheme="minorBidi" w:hint="eastAsia"/>
          <w:color w:val="auto"/>
          <w:szCs w:val="22"/>
          <w14:ligatures w14:val="none"/>
        </w:rPr>
        <w:t>の翌日</w:t>
      </w:r>
      <w:r w:rsidR="000B4893" w:rsidRPr="00507234">
        <w:rPr>
          <w:rFonts w:ascii="ＭＳ 明朝" w:eastAsia="ＭＳ 明朝" w:hAnsi="ＭＳ 明朝" w:cstheme="minorBidi"/>
          <w:color w:val="auto"/>
          <w:szCs w:val="22"/>
          <w14:ligatures w14:val="none"/>
        </w:rPr>
        <w:t>から、令和</w:t>
      </w:r>
      <w:r>
        <w:rPr>
          <w:rFonts w:ascii="ＭＳ 明朝" w:eastAsia="ＭＳ 明朝" w:hAnsi="ＭＳ 明朝" w:cstheme="minorBidi" w:hint="eastAsia"/>
          <w:color w:val="auto"/>
          <w:szCs w:val="22"/>
          <w14:ligatures w14:val="none"/>
        </w:rPr>
        <w:t>８</w:t>
      </w:r>
      <w:r w:rsidR="000B4893" w:rsidRPr="00507234">
        <w:rPr>
          <w:rFonts w:ascii="ＭＳ 明朝" w:eastAsia="ＭＳ 明朝" w:hAnsi="ＭＳ 明朝" w:cstheme="minorBidi"/>
          <w:color w:val="auto"/>
          <w:szCs w:val="22"/>
          <w14:ligatures w14:val="none"/>
        </w:rPr>
        <w:t>年</w:t>
      </w:r>
      <w:r>
        <w:rPr>
          <w:rFonts w:ascii="ＭＳ 明朝" w:eastAsia="ＭＳ 明朝" w:hAnsi="ＭＳ 明朝" w:cstheme="minorBidi" w:hint="eastAsia"/>
          <w:color w:val="auto"/>
          <w:szCs w:val="22"/>
          <w14:ligatures w14:val="none"/>
        </w:rPr>
        <w:t>３</w:t>
      </w:r>
      <w:r w:rsidR="000B4893" w:rsidRPr="00507234">
        <w:rPr>
          <w:rFonts w:ascii="ＭＳ 明朝" w:eastAsia="ＭＳ 明朝" w:hAnsi="ＭＳ 明朝" w:cstheme="minorBidi"/>
          <w:color w:val="auto"/>
          <w:szCs w:val="22"/>
          <w14:ligatures w14:val="none"/>
        </w:rPr>
        <w:t>月</w:t>
      </w:r>
      <w:r>
        <w:rPr>
          <w:rFonts w:ascii="ＭＳ 明朝" w:eastAsia="ＭＳ 明朝" w:hAnsi="ＭＳ 明朝" w:cstheme="minorBidi" w:hint="eastAsia"/>
          <w:color w:val="auto"/>
          <w:szCs w:val="22"/>
          <w14:ligatures w14:val="none"/>
        </w:rPr>
        <w:t>２３</w:t>
      </w:r>
      <w:r w:rsidR="000B4893" w:rsidRPr="00507234">
        <w:rPr>
          <w:rFonts w:ascii="ＭＳ 明朝" w:eastAsia="ＭＳ 明朝" w:hAnsi="ＭＳ 明朝" w:cstheme="minorBidi"/>
          <w:color w:val="auto"/>
          <w:szCs w:val="22"/>
          <w14:ligatures w14:val="none"/>
        </w:rPr>
        <w:t xml:space="preserve">日までとする。 </w:t>
      </w:r>
    </w:p>
    <w:p w14:paraId="6324BD2A" w14:textId="38CB8B1D" w:rsidR="00111946" w:rsidRDefault="00111946" w:rsidP="00111946">
      <w:pPr>
        <w:widowControl w:val="0"/>
        <w:spacing w:after="0" w:line="240" w:lineRule="auto"/>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７　提出書類</w:t>
      </w:r>
    </w:p>
    <w:p w14:paraId="4C5695BE" w14:textId="3BC5116A" w:rsidR="00546948" w:rsidRPr="00507234" w:rsidRDefault="00C1488D" w:rsidP="00111946">
      <w:pPr>
        <w:widowControl w:val="0"/>
        <w:spacing w:after="0" w:line="240" w:lineRule="auto"/>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111946">
        <w:rPr>
          <w:rFonts w:ascii="ＭＳ 明朝" w:eastAsia="ＭＳ 明朝" w:hAnsi="ＭＳ 明朝" w:cstheme="minorBidi" w:hint="eastAsia"/>
          <w:color w:val="auto"/>
          <w:szCs w:val="22"/>
          <w14:ligatures w14:val="none"/>
        </w:rPr>
        <w:t>別紙のとおり</w:t>
      </w:r>
      <w:r w:rsidR="000B4893" w:rsidRPr="00507234">
        <w:rPr>
          <w:rFonts w:ascii="ＭＳ 明朝" w:eastAsia="ＭＳ 明朝" w:hAnsi="ＭＳ 明朝" w:cstheme="minorBidi"/>
          <w:color w:val="auto"/>
          <w:szCs w:val="22"/>
          <w14:ligatures w14:val="none"/>
        </w:rPr>
        <w:t xml:space="preserve"> </w:t>
      </w:r>
    </w:p>
    <w:p w14:paraId="30BB7B82" w14:textId="0547BF97" w:rsidR="00546948" w:rsidRPr="00507234" w:rsidRDefault="00111946" w:rsidP="00797A1D">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８</w:t>
      </w:r>
      <w:r w:rsidR="00797A1D">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貸与する資料  </w:t>
      </w:r>
    </w:p>
    <w:p w14:paraId="237DE9C5" w14:textId="183D8CA2" w:rsidR="00546948" w:rsidRPr="00507234" w:rsidRDefault="000B4893" w:rsidP="00797A1D">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発注者が所有している資料で、貸与するものは次のとおりとし、本事業以外の目的に使用してはならない。この他、本事業遂行に必要な資料の収集、調査等は事業者が行うこと。  </w:t>
      </w:r>
    </w:p>
    <w:p w14:paraId="307DDF3E" w14:textId="3A833E3B" w:rsidR="00546948" w:rsidRPr="00507234" w:rsidRDefault="000B4893" w:rsidP="00C74D58">
      <w:pPr>
        <w:widowControl w:val="0"/>
        <w:spacing w:after="0" w:line="240" w:lineRule="auto"/>
        <w:ind w:leftChars="100" w:left="220" w:firstLineChars="1800" w:firstLine="3960"/>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表：貸与資料一覧</w:t>
      </w:r>
    </w:p>
    <w:tbl>
      <w:tblPr>
        <w:tblStyle w:val="TableGrid"/>
        <w:tblW w:w="6840" w:type="dxa"/>
        <w:tblInd w:w="1255" w:type="dxa"/>
        <w:tblCellMar>
          <w:left w:w="110" w:type="dxa"/>
          <w:right w:w="115" w:type="dxa"/>
        </w:tblCellMar>
        <w:tblLook w:val="04A0" w:firstRow="1" w:lastRow="0" w:firstColumn="1" w:lastColumn="0" w:noHBand="0" w:noVBand="1"/>
      </w:tblPr>
      <w:tblGrid>
        <w:gridCol w:w="4500"/>
        <w:gridCol w:w="2340"/>
      </w:tblGrid>
      <w:tr w:rsidR="00546948" w:rsidRPr="00507234" w14:paraId="59F12D0F" w14:textId="77777777" w:rsidTr="00C74D58">
        <w:trPr>
          <w:trHeight w:val="374"/>
        </w:trPr>
        <w:tc>
          <w:tcPr>
            <w:tcW w:w="4500" w:type="dxa"/>
            <w:tcBorders>
              <w:top w:val="single" w:sz="4" w:space="0" w:color="000000"/>
              <w:left w:val="single" w:sz="4" w:space="0" w:color="000000"/>
              <w:bottom w:val="single" w:sz="4" w:space="0" w:color="000000"/>
              <w:right w:val="single" w:sz="4" w:space="0" w:color="000000"/>
            </w:tcBorders>
            <w:vAlign w:val="bottom"/>
          </w:tcPr>
          <w:p w14:paraId="67EA1B99" w14:textId="77777777"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資料名</w:t>
            </w:r>
          </w:p>
        </w:tc>
        <w:tc>
          <w:tcPr>
            <w:tcW w:w="2340" w:type="dxa"/>
            <w:tcBorders>
              <w:top w:val="single" w:sz="4" w:space="0" w:color="000000"/>
              <w:left w:val="single" w:sz="4" w:space="0" w:color="000000"/>
              <w:bottom w:val="single" w:sz="4" w:space="0" w:color="000000"/>
              <w:right w:val="single" w:sz="4" w:space="0" w:color="000000"/>
            </w:tcBorders>
            <w:vAlign w:val="bottom"/>
          </w:tcPr>
          <w:p w14:paraId="1B31A0C4" w14:textId="77777777"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備 考</w:t>
            </w:r>
          </w:p>
        </w:tc>
      </w:tr>
      <w:tr w:rsidR="00546948" w:rsidRPr="00507234" w14:paraId="25439828" w14:textId="77777777" w:rsidTr="00033821">
        <w:trPr>
          <w:trHeight w:val="1176"/>
        </w:trPr>
        <w:tc>
          <w:tcPr>
            <w:tcW w:w="4500" w:type="dxa"/>
            <w:tcBorders>
              <w:top w:val="single" w:sz="4" w:space="0" w:color="000000"/>
              <w:left w:val="single" w:sz="4" w:space="0" w:color="000000"/>
              <w:bottom w:val="single" w:sz="4" w:space="0" w:color="000000"/>
              <w:right w:val="single" w:sz="4" w:space="0" w:color="000000"/>
            </w:tcBorders>
            <w:vAlign w:val="center"/>
          </w:tcPr>
          <w:p w14:paraId="145A7896" w14:textId="6254C09E" w:rsidR="00546948" w:rsidRPr="00507234" w:rsidRDefault="004A0906"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座間市</w:t>
            </w:r>
            <w:r w:rsidR="0079736F" w:rsidRPr="00507234">
              <w:rPr>
                <w:rFonts w:ascii="ＭＳ 明朝" w:eastAsia="ＭＳ 明朝" w:hAnsi="ＭＳ 明朝" w:cstheme="minorBidi" w:hint="eastAsia"/>
                <w:color w:val="auto"/>
                <w:szCs w:val="22"/>
                <w14:ligatures w14:val="none"/>
              </w:rPr>
              <w:t xml:space="preserve">庁舎　</w:t>
            </w:r>
            <w:r w:rsidR="0079736F" w:rsidRPr="00507234">
              <w:rPr>
                <w:rFonts w:ascii="ＭＳ 明朝" w:eastAsia="ＭＳ 明朝" w:hAnsi="ＭＳ 明朝" w:cstheme="minorBidi"/>
                <w:color w:val="auto"/>
                <w:szCs w:val="22"/>
                <w14:ligatures w14:val="none"/>
              </w:rPr>
              <w:t xml:space="preserve">竣工図 </w:t>
            </w:r>
          </w:p>
        </w:tc>
        <w:tc>
          <w:tcPr>
            <w:tcW w:w="2340" w:type="dxa"/>
            <w:tcBorders>
              <w:top w:val="single" w:sz="4" w:space="0" w:color="000000"/>
              <w:left w:val="single" w:sz="4" w:space="0" w:color="000000"/>
              <w:bottom w:val="single" w:sz="4" w:space="0" w:color="000000"/>
              <w:right w:val="single" w:sz="4" w:space="0" w:color="000000"/>
            </w:tcBorders>
            <w:vAlign w:val="center"/>
          </w:tcPr>
          <w:p w14:paraId="6DD0C7B0" w14:textId="77777777"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建築図  </w:t>
            </w:r>
          </w:p>
          <w:p w14:paraId="080B6791" w14:textId="77777777" w:rsidR="0079736F"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電気設備図</w:t>
            </w:r>
          </w:p>
          <w:p w14:paraId="7D89A9CA" w14:textId="7CBA0980"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機械設備図</w:t>
            </w:r>
          </w:p>
        </w:tc>
      </w:tr>
    </w:tbl>
    <w:p w14:paraId="2D30EE0E" w14:textId="77777777" w:rsidR="00546948" w:rsidRPr="00507234" w:rsidRDefault="000B4893" w:rsidP="00C74D58">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なお、貸与する資料は参考とし、その内容は発注者が保証するものではない。 </w:t>
      </w:r>
    </w:p>
    <w:p w14:paraId="4929596A" w14:textId="0824237E" w:rsidR="00546948" w:rsidRDefault="000B4893" w:rsidP="00C74D58">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lastRenderedPageBreak/>
        <w:t xml:space="preserve">発注者が貸与する全ての資料は本事業を遂行するためのものであり、その取り扱いは十分注意すること。  </w:t>
      </w:r>
    </w:p>
    <w:p w14:paraId="6D724009" w14:textId="77777777" w:rsidR="00A0430C" w:rsidRPr="00507234" w:rsidRDefault="00A0430C" w:rsidP="00C74D58">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p>
    <w:p w14:paraId="5258188A" w14:textId="052D926E"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Ⅱ </w:t>
      </w:r>
      <w:r w:rsidR="00C74D58">
        <w:rPr>
          <w:rFonts w:ascii="ＭＳ 明朝" w:eastAsia="ＭＳ 明朝" w:hAnsi="ＭＳ 明朝" w:cstheme="minorBidi" w:hint="eastAsia"/>
          <w:color w:val="auto"/>
          <w:szCs w:val="22"/>
          <w14:ligatures w14:val="none"/>
        </w:rPr>
        <w:t>企画提案</w:t>
      </w:r>
      <w:r w:rsidRPr="00507234">
        <w:rPr>
          <w:rFonts w:ascii="ＭＳ 明朝" w:eastAsia="ＭＳ 明朝" w:hAnsi="ＭＳ 明朝" w:cstheme="minorBidi"/>
          <w:color w:val="auto"/>
          <w:szCs w:val="22"/>
          <w14:ligatures w14:val="none"/>
        </w:rPr>
        <w:t xml:space="preserve">水準  </w:t>
      </w:r>
    </w:p>
    <w:p w14:paraId="18B24897" w14:textId="0868C67C" w:rsidR="00546948" w:rsidRPr="00507234" w:rsidRDefault="000B4893" w:rsidP="0092216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１</w:t>
      </w:r>
      <w:r w:rsidR="0092216F">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 xml:space="preserve">基本事項  </w:t>
      </w:r>
    </w:p>
    <w:p w14:paraId="0A979643" w14:textId="39117B0F" w:rsidR="00546948" w:rsidRPr="00507234" w:rsidRDefault="0092216F" w:rsidP="0092216F">
      <w:pPr>
        <w:widowControl w:val="0"/>
        <w:spacing w:after="0" w:line="240" w:lineRule="auto"/>
        <w:ind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⑴　</w:t>
      </w:r>
      <w:r w:rsidR="000B4893" w:rsidRPr="00507234">
        <w:rPr>
          <w:rFonts w:ascii="ＭＳ 明朝" w:eastAsia="ＭＳ 明朝" w:hAnsi="ＭＳ 明朝" w:cstheme="minorBidi"/>
          <w:color w:val="auto"/>
          <w:szCs w:val="22"/>
          <w14:ligatures w14:val="none"/>
        </w:rPr>
        <w:t xml:space="preserve">業務範囲  </w:t>
      </w:r>
    </w:p>
    <w:p w14:paraId="746C2DCD" w14:textId="058EE4E9" w:rsidR="00546948" w:rsidRPr="00507234" w:rsidRDefault="000B4893" w:rsidP="0092216F">
      <w:pPr>
        <w:widowControl w:val="0"/>
        <w:spacing w:after="0" w:line="240" w:lineRule="auto"/>
        <w:ind w:leftChars="100" w:left="220" w:firstLineChars="300" w:firstLine="66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事業者は、本</w:t>
      </w:r>
      <w:r w:rsidR="0092216F">
        <w:rPr>
          <w:rFonts w:ascii="ＭＳ 明朝" w:eastAsia="ＭＳ 明朝" w:hAnsi="ＭＳ 明朝" w:cstheme="minorBidi" w:hint="eastAsia"/>
          <w:color w:val="auto"/>
          <w:szCs w:val="22"/>
          <w14:ligatures w14:val="none"/>
        </w:rPr>
        <w:t>仕様</w:t>
      </w:r>
      <w:r w:rsidRPr="00507234">
        <w:rPr>
          <w:rFonts w:ascii="ＭＳ 明朝" w:eastAsia="ＭＳ 明朝" w:hAnsi="ＭＳ 明朝" w:cstheme="minorBidi"/>
          <w:color w:val="auto"/>
          <w:szCs w:val="22"/>
          <w14:ligatures w14:val="none"/>
        </w:rPr>
        <w:t>書、提案書に基づき、</w:t>
      </w:r>
      <w:r w:rsidR="0092216F">
        <w:rPr>
          <w:rFonts w:ascii="ＭＳ 明朝" w:eastAsia="ＭＳ 明朝" w:hAnsi="ＭＳ 明朝" w:cstheme="minorBidi" w:hint="eastAsia"/>
          <w:color w:val="auto"/>
          <w:szCs w:val="22"/>
          <w14:ligatures w14:val="none"/>
        </w:rPr>
        <w:t>企画提案</w:t>
      </w:r>
      <w:r w:rsidRPr="00507234">
        <w:rPr>
          <w:rFonts w:ascii="ＭＳ 明朝" w:eastAsia="ＭＳ 明朝" w:hAnsi="ＭＳ 明朝" w:cstheme="minorBidi"/>
          <w:color w:val="auto"/>
          <w:szCs w:val="22"/>
          <w14:ligatures w14:val="none"/>
        </w:rPr>
        <w:t xml:space="preserve">を行う。  </w:t>
      </w:r>
    </w:p>
    <w:p w14:paraId="75260AC7" w14:textId="62FE5A69" w:rsidR="00546948" w:rsidRPr="00507234" w:rsidRDefault="0092216F" w:rsidP="0092216F">
      <w:pPr>
        <w:widowControl w:val="0"/>
        <w:spacing w:after="0" w:line="240" w:lineRule="auto"/>
        <w:ind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⑵　</w:t>
      </w:r>
      <w:r w:rsidR="000B4893" w:rsidRPr="00507234">
        <w:rPr>
          <w:rFonts w:ascii="ＭＳ 明朝" w:eastAsia="ＭＳ 明朝" w:hAnsi="ＭＳ 明朝" w:cstheme="minorBidi"/>
          <w:color w:val="auto"/>
          <w:szCs w:val="22"/>
          <w14:ligatures w14:val="none"/>
        </w:rPr>
        <w:t xml:space="preserve">実施体制  </w:t>
      </w:r>
    </w:p>
    <w:p w14:paraId="5B8CF8B6" w14:textId="5C9AC3FA" w:rsidR="00546948" w:rsidRPr="00507234" w:rsidRDefault="000B4893" w:rsidP="0092216F">
      <w:pPr>
        <w:widowControl w:val="0"/>
        <w:spacing w:after="0" w:line="240" w:lineRule="auto"/>
        <w:ind w:leftChars="100" w:left="220" w:firstLineChars="300" w:firstLine="66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事業者は、</w:t>
      </w:r>
      <w:r w:rsidR="0092216F">
        <w:rPr>
          <w:rFonts w:ascii="ＭＳ 明朝" w:eastAsia="ＭＳ 明朝" w:hAnsi="ＭＳ 明朝" w:cstheme="minorBidi" w:hint="eastAsia"/>
          <w:color w:val="auto"/>
          <w:szCs w:val="22"/>
          <w14:ligatures w14:val="none"/>
        </w:rPr>
        <w:t>企画提案</w:t>
      </w:r>
      <w:r w:rsidRPr="00507234">
        <w:rPr>
          <w:rFonts w:ascii="ＭＳ 明朝" w:eastAsia="ＭＳ 明朝" w:hAnsi="ＭＳ 明朝" w:cstheme="minorBidi"/>
          <w:color w:val="auto"/>
          <w:szCs w:val="22"/>
          <w14:ligatures w14:val="none"/>
        </w:rPr>
        <w:t>業務を管理する</w:t>
      </w:r>
      <w:r w:rsidR="0092216F">
        <w:rPr>
          <w:rFonts w:ascii="ＭＳ 明朝" w:eastAsia="ＭＳ 明朝" w:hAnsi="ＭＳ 明朝" w:cstheme="minorBidi" w:hint="eastAsia"/>
          <w:color w:val="auto"/>
          <w:szCs w:val="22"/>
          <w14:ligatures w14:val="none"/>
        </w:rPr>
        <w:t>総括責任者</w:t>
      </w:r>
      <w:r w:rsidRPr="00507234">
        <w:rPr>
          <w:rFonts w:ascii="ＭＳ 明朝" w:eastAsia="ＭＳ 明朝" w:hAnsi="ＭＳ 明朝" w:cstheme="minorBidi"/>
          <w:color w:val="auto"/>
          <w:szCs w:val="22"/>
          <w14:ligatures w14:val="none"/>
        </w:rPr>
        <w:t xml:space="preserve">を配置し、発注者に通知する。  </w:t>
      </w:r>
    </w:p>
    <w:p w14:paraId="0ADCE1BC" w14:textId="44CF9172" w:rsidR="00546948" w:rsidRPr="00507234" w:rsidRDefault="0092216F" w:rsidP="0092216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color w:val="auto"/>
          <w:szCs w:val="22"/>
          <w14:ligatures w14:val="none"/>
        </w:rPr>
        <w:t>２</w:t>
      </w:r>
      <w:r>
        <w:rPr>
          <w:rFonts w:ascii="ＭＳ 明朝" w:eastAsia="ＭＳ 明朝" w:hAnsi="ＭＳ 明朝" w:cstheme="minorBidi" w:hint="eastAsia"/>
          <w:color w:val="auto"/>
          <w:szCs w:val="22"/>
          <w14:ligatures w14:val="none"/>
        </w:rPr>
        <w:t xml:space="preserve">　企画提案</w:t>
      </w:r>
      <w:r w:rsidR="000B4893" w:rsidRPr="00507234">
        <w:rPr>
          <w:rFonts w:ascii="ＭＳ 明朝" w:eastAsia="ＭＳ 明朝" w:hAnsi="ＭＳ 明朝" w:cstheme="minorBidi"/>
          <w:color w:val="auto"/>
          <w:szCs w:val="22"/>
          <w14:ligatures w14:val="none"/>
        </w:rPr>
        <w:t xml:space="preserve">業務の基本方針  </w:t>
      </w:r>
    </w:p>
    <w:p w14:paraId="56CCB1E7" w14:textId="422C70A1" w:rsidR="00546948" w:rsidRPr="00507234" w:rsidRDefault="0092216F" w:rsidP="0092216F">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⑴　</w:t>
      </w:r>
      <w:r w:rsidR="000B4893" w:rsidRPr="00507234">
        <w:rPr>
          <w:rFonts w:ascii="ＭＳ 明朝" w:eastAsia="ＭＳ 明朝" w:hAnsi="ＭＳ 明朝" w:cstheme="minorBidi"/>
          <w:color w:val="auto"/>
          <w:szCs w:val="22"/>
          <w14:ligatures w14:val="none"/>
        </w:rPr>
        <w:t xml:space="preserve">現状について  </w:t>
      </w:r>
    </w:p>
    <w:p w14:paraId="05D1C523" w14:textId="60719087" w:rsidR="00546948" w:rsidRPr="00507234" w:rsidRDefault="0092216F" w:rsidP="0092216F">
      <w:pPr>
        <w:widowControl w:val="0"/>
        <w:spacing w:after="0" w:line="240" w:lineRule="auto"/>
        <w:ind w:firstLineChars="300" w:firstLine="66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現在使用している施設は、平成</w:t>
      </w:r>
      <w:r>
        <w:rPr>
          <w:rFonts w:ascii="ＭＳ 明朝" w:eastAsia="ＭＳ 明朝" w:hAnsi="ＭＳ 明朝" w:cstheme="minorBidi" w:hint="eastAsia"/>
          <w:color w:val="auto"/>
          <w:szCs w:val="22"/>
          <w14:ligatures w14:val="none"/>
        </w:rPr>
        <w:t>７</w:t>
      </w:r>
      <w:r w:rsidR="000B4893" w:rsidRPr="00507234">
        <w:rPr>
          <w:rFonts w:ascii="ＭＳ 明朝" w:eastAsia="ＭＳ 明朝" w:hAnsi="ＭＳ 明朝" w:cstheme="minorBidi"/>
          <w:color w:val="auto"/>
          <w:szCs w:val="22"/>
          <w14:ligatures w14:val="none"/>
        </w:rPr>
        <w:t xml:space="preserve">年 に竣工した施設である。 </w:t>
      </w:r>
    </w:p>
    <w:p w14:paraId="3857E175" w14:textId="77777777" w:rsidR="0092216F" w:rsidRDefault="0092216F" w:rsidP="0092216F">
      <w:pPr>
        <w:widowControl w:val="0"/>
        <w:spacing w:after="0" w:line="240" w:lineRule="auto"/>
        <w:ind w:leftChars="300" w:left="66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 xml:space="preserve">竣工から </w:t>
      </w:r>
      <w:r>
        <w:rPr>
          <w:rFonts w:ascii="ＭＳ 明朝" w:eastAsia="ＭＳ 明朝" w:hAnsi="ＭＳ 明朝" w:cstheme="minorBidi" w:hint="eastAsia"/>
          <w:color w:val="auto"/>
          <w:szCs w:val="22"/>
          <w14:ligatures w14:val="none"/>
        </w:rPr>
        <w:t>２９</w:t>
      </w:r>
      <w:r w:rsidR="000B4893" w:rsidRPr="00507234">
        <w:rPr>
          <w:rFonts w:ascii="ＭＳ 明朝" w:eastAsia="ＭＳ 明朝" w:hAnsi="ＭＳ 明朝" w:cstheme="minorBidi"/>
          <w:color w:val="auto"/>
          <w:szCs w:val="22"/>
          <w14:ligatures w14:val="none"/>
        </w:rPr>
        <w:t>年が経過し、</w:t>
      </w:r>
      <w:r w:rsidR="000B4893" w:rsidRPr="00507234">
        <w:rPr>
          <w:rFonts w:ascii="ＭＳ 明朝" w:eastAsia="ＭＳ 明朝" w:hAnsi="ＭＳ 明朝" w:cstheme="minorBidi" w:hint="eastAsia"/>
          <w:color w:val="auto"/>
          <w:szCs w:val="22"/>
          <w14:ligatures w14:val="none"/>
        </w:rPr>
        <w:t>配管や、衛生設備機器、内装</w:t>
      </w:r>
      <w:r w:rsidR="000B4893" w:rsidRPr="00507234">
        <w:rPr>
          <w:rFonts w:ascii="ＭＳ 明朝" w:eastAsia="ＭＳ 明朝" w:hAnsi="ＭＳ 明朝" w:cstheme="minorBidi"/>
          <w:color w:val="auto"/>
          <w:szCs w:val="22"/>
          <w14:ligatures w14:val="none"/>
        </w:rPr>
        <w:t>など</w:t>
      </w:r>
      <w:r w:rsidR="000B4893" w:rsidRPr="00507234">
        <w:rPr>
          <w:rFonts w:ascii="ＭＳ 明朝" w:eastAsia="ＭＳ 明朝" w:hAnsi="ＭＳ 明朝" w:cstheme="minorBidi" w:hint="eastAsia"/>
          <w:color w:val="auto"/>
          <w:szCs w:val="22"/>
          <w14:ligatures w14:val="none"/>
        </w:rPr>
        <w:t>の</w:t>
      </w:r>
      <w:r w:rsidR="000B4893" w:rsidRPr="00507234">
        <w:rPr>
          <w:rFonts w:ascii="ＭＳ 明朝" w:eastAsia="ＭＳ 明朝" w:hAnsi="ＭＳ 明朝" w:cstheme="minorBidi"/>
          <w:color w:val="auto"/>
          <w:szCs w:val="22"/>
          <w14:ligatures w14:val="none"/>
        </w:rPr>
        <w:t xml:space="preserve">老朽化が進んでいる。 </w:t>
      </w:r>
    </w:p>
    <w:p w14:paraId="03E954A7" w14:textId="58FB361D" w:rsidR="00546948" w:rsidRPr="00507234" w:rsidRDefault="0092216F" w:rsidP="0092216F">
      <w:pPr>
        <w:widowControl w:val="0"/>
        <w:spacing w:after="0" w:line="240" w:lineRule="auto"/>
        <w:ind w:leftChars="300" w:left="66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A63D2C" w:rsidRPr="00507234">
        <w:rPr>
          <w:rFonts w:ascii="ＭＳ 明朝" w:eastAsia="ＭＳ 明朝" w:hAnsi="ＭＳ 明朝" w:cstheme="minorBidi"/>
          <w:color w:val="auto"/>
          <w:szCs w:val="22"/>
          <w14:ligatures w14:val="none"/>
        </w:rPr>
        <w:t>トイレは</w:t>
      </w:r>
      <w:r w:rsidR="00A63D2C" w:rsidRPr="00507234">
        <w:rPr>
          <w:rFonts w:ascii="ＭＳ 明朝" w:eastAsia="ＭＳ 明朝" w:hAnsi="ＭＳ 明朝" w:cstheme="minorBidi" w:hint="eastAsia"/>
          <w:color w:val="auto"/>
          <w:szCs w:val="22"/>
          <w14:ligatures w14:val="none"/>
        </w:rPr>
        <w:t>和式便器も</w:t>
      </w:r>
      <w:r w:rsidR="000B4893" w:rsidRPr="00507234">
        <w:rPr>
          <w:rFonts w:ascii="ＭＳ 明朝" w:eastAsia="ＭＳ 明朝" w:hAnsi="ＭＳ 明朝" w:cstheme="minorBidi"/>
          <w:color w:val="auto"/>
          <w:szCs w:val="22"/>
          <w14:ligatures w14:val="none"/>
        </w:rPr>
        <w:t xml:space="preserve">あり、利用者が利用しやすい施設とはなっていない。 </w:t>
      </w:r>
    </w:p>
    <w:p w14:paraId="29613468" w14:textId="0E78B98E" w:rsidR="00546948" w:rsidRPr="00507234" w:rsidRDefault="0092216F" w:rsidP="0092216F">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・近年では、排水管の詰り等による汚水の漏水等が、</w:t>
      </w:r>
      <w:r w:rsidR="00A63D2C" w:rsidRPr="00507234">
        <w:rPr>
          <w:rFonts w:ascii="ＭＳ 明朝" w:eastAsia="ＭＳ 明朝" w:hAnsi="ＭＳ 明朝" w:cstheme="minorBidi" w:hint="eastAsia"/>
          <w:color w:val="auto"/>
          <w:szCs w:val="22"/>
          <w14:ligatures w14:val="none"/>
        </w:rPr>
        <w:t>頻繁に不具合が発生している。</w:t>
      </w:r>
      <w:r w:rsidR="000B4893" w:rsidRPr="00507234">
        <w:rPr>
          <w:rFonts w:ascii="ＭＳ 明朝" w:eastAsia="ＭＳ 明朝" w:hAnsi="ＭＳ 明朝" w:cstheme="minorBidi"/>
          <w:color w:val="auto"/>
          <w:szCs w:val="22"/>
          <w14:ligatures w14:val="none"/>
        </w:rPr>
        <w:t xml:space="preserve"> </w:t>
      </w:r>
    </w:p>
    <w:p w14:paraId="112433EE" w14:textId="483AC9DB" w:rsidR="00546948" w:rsidRPr="00507234" w:rsidRDefault="0092216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⑵　企画提案</w:t>
      </w:r>
      <w:r w:rsidR="000B4893" w:rsidRPr="00507234">
        <w:rPr>
          <w:rFonts w:ascii="ＭＳ 明朝" w:eastAsia="ＭＳ 明朝" w:hAnsi="ＭＳ 明朝" w:cstheme="minorBidi"/>
          <w:color w:val="auto"/>
          <w:szCs w:val="22"/>
          <w14:ligatures w14:val="none"/>
        </w:rPr>
        <w:t xml:space="preserve">業務の基本方針 </w:t>
      </w:r>
    </w:p>
    <w:p w14:paraId="34E8E324" w14:textId="1342F1F4" w:rsidR="00546948" w:rsidRPr="00507234" w:rsidRDefault="000B4893" w:rsidP="0092216F">
      <w:pPr>
        <w:widowControl w:val="0"/>
        <w:spacing w:after="0" w:line="240" w:lineRule="auto"/>
        <w:ind w:leftChars="300" w:left="66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本事業は、老朽化</w:t>
      </w:r>
      <w:r w:rsidR="0092216F">
        <w:rPr>
          <w:rFonts w:ascii="ＭＳ 明朝" w:eastAsia="ＭＳ 明朝" w:hAnsi="ＭＳ 明朝" w:cstheme="minorBidi"/>
          <w:color w:val="auto"/>
          <w:szCs w:val="22"/>
          <w14:ligatures w14:val="none"/>
        </w:rPr>
        <w:t>した対象施設の長寿命化</w:t>
      </w:r>
      <w:r w:rsidR="0092216F">
        <w:rPr>
          <w:rFonts w:ascii="ＭＳ 明朝" w:eastAsia="ＭＳ 明朝" w:hAnsi="ＭＳ 明朝" w:cstheme="minorBidi" w:hint="eastAsia"/>
          <w:color w:val="auto"/>
          <w:szCs w:val="22"/>
          <w14:ligatures w14:val="none"/>
        </w:rPr>
        <w:t>等</w:t>
      </w:r>
      <w:r w:rsidRPr="00507234">
        <w:rPr>
          <w:rFonts w:ascii="ＭＳ 明朝" w:eastAsia="ＭＳ 明朝" w:hAnsi="ＭＳ 明朝" w:cstheme="minorBidi"/>
          <w:color w:val="auto"/>
          <w:szCs w:val="22"/>
          <w14:ligatures w14:val="none"/>
        </w:rPr>
        <w:t xml:space="preserve">を目的とした改修を実施することにより、施設利用者にとって快適な環境を提供することを目的とする。 </w:t>
      </w:r>
    </w:p>
    <w:p w14:paraId="655E9FF6" w14:textId="31DE8CAF" w:rsidR="00546948" w:rsidRPr="00507234" w:rsidRDefault="0092216F" w:rsidP="0092216F">
      <w:pPr>
        <w:widowControl w:val="0"/>
        <w:spacing w:after="0" w:line="240" w:lineRule="auto"/>
        <w:ind w:leftChars="100" w:left="220" w:firstLineChars="300" w:firstLine="66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企画提案</w:t>
      </w:r>
      <w:r>
        <w:rPr>
          <w:rFonts w:ascii="ＭＳ 明朝" w:eastAsia="ＭＳ 明朝" w:hAnsi="ＭＳ 明朝" w:cstheme="minorBidi"/>
          <w:color w:val="auto"/>
          <w:szCs w:val="22"/>
          <w14:ligatures w14:val="none"/>
        </w:rPr>
        <w:t>業務は、長寿命化</w:t>
      </w:r>
      <w:r>
        <w:rPr>
          <w:rFonts w:ascii="ＭＳ 明朝" w:eastAsia="ＭＳ 明朝" w:hAnsi="ＭＳ 明朝" w:cstheme="minorBidi" w:hint="eastAsia"/>
          <w:color w:val="auto"/>
          <w:szCs w:val="22"/>
          <w14:ligatures w14:val="none"/>
        </w:rPr>
        <w:t>等</w:t>
      </w:r>
      <w:r w:rsidR="000B4893" w:rsidRPr="00507234">
        <w:rPr>
          <w:rFonts w:ascii="ＭＳ 明朝" w:eastAsia="ＭＳ 明朝" w:hAnsi="ＭＳ 明朝" w:cstheme="minorBidi"/>
          <w:color w:val="auto"/>
          <w:szCs w:val="22"/>
          <w14:ligatures w14:val="none"/>
        </w:rPr>
        <w:t xml:space="preserve">の目的を念頭に業務を遂行すること。 </w:t>
      </w:r>
    </w:p>
    <w:p w14:paraId="7A2B8FEF" w14:textId="2A8B00B8" w:rsidR="00546948" w:rsidRPr="00507234" w:rsidRDefault="0092216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⑶　企画提案</w:t>
      </w:r>
      <w:r>
        <w:rPr>
          <w:rFonts w:ascii="ＭＳ 明朝" w:eastAsia="ＭＳ 明朝" w:hAnsi="ＭＳ 明朝" w:cstheme="minorBidi"/>
          <w:color w:val="auto"/>
          <w:szCs w:val="22"/>
          <w14:ligatures w14:val="none"/>
        </w:rPr>
        <w:t>の妥当性</w:t>
      </w:r>
      <w:r w:rsidR="000B4893" w:rsidRPr="00507234">
        <w:rPr>
          <w:rFonts w:ascii="ＭＳ 明朝" w:eastAsia="ＭＳ 明朝" w:hAnsi="ＭＳ 明朝" w:cstheme="minorBidi"/>
          <w:color w:val="auto"/>
          <w:szCs w:val="22"/>
          <w14:ligatures w14:val="none"/>
        </w:rPr>
        <w:t xml:space="preserve"> </w:t>
      </w:r>
    </w:p>
    <w:p w14:paraId="743DAF6B" w14:textId="0988F96D" w:rsidR="00546948" w:rsidRPr="00507234" w:rsidRDefault="000B4893" w:rsidP="0092216F">
      <w:pPr>
        <w:widowControl w:val="0"/>
        <w:spacing w:after="0" w:line="240" w:lineRule="auto"/>
        <w:ind w:leftChars="100" w:left="220" w:firstLineChars="300" w:firstLine="66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本事業のスケジュールに合わせ、確実に事業が完了できる妥当性の高い</w:t>
      </w:r>
      <w:r w:rsidR="0092216F">
        <w:rPr>
          <w:rFonts w:ascii="ＭＳ 明朝" w:eastAsia="ＭＳ 明朝" w:hAnsi="ＭＳ 明朝" w:cstheme="minorBidi" w:hint="eastAsia"/>
          <w:color w:val="auto"/>
          <w:szCs w:val="22"/>
          <w14:ligatures w14:val="none"/>
        </w:rPr>
        <w:t>企画提案</w:t>
      </w:r>
      <w:r w:rsidRPr="00507234">
        <w:rPr>
          <w:rFonts w:ascii="ＭＳ 明朝" w:eastAsia="ＭＳ 明朝" w:hAnsi="ＭＳ 明朝" w:cstheme="minorBidi"/>
          <w:color w:val="auto"/>
          <w:szCs w:val="22"/>
          <w14:ligatures w14:val="none"/>
        </w:rPr>
        <w:t xml:space="preserve">とすること。  </w:t>
      </w:r>
    </w:p>
    <w:p w14:paraId="422FC367" w14:textId="0E3D5045" w:rsidR="00546948" w:rsidRPr="00507234" w:rsidRDefault="000B4893" w:rsidP="0092216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３</w:t>
      </w:r>
      <w:r w:rsidR="0092216F">
        <w:rPr>
          <w:rFonts w:ascii="ＭＳ 明朝" w:eastAsia="ＭＳ 明朝" w:hAnsi="ＭＳ 明朝" w:cstheme="minorBidi" w:hint="eastAsia"/>
          <w:color w:val="auto"/>
          <w:szCs w:val="22"/>
          <w14:ligatures w14:val="none"/>
        </w:rPr>
        <w:t xml:space="preserve">　企画提案</w:t>
      </w:r>
      <w:r w:rsidRPr="00507234">
        <w:rPr>
          <w:rFonts w:ascii="ＭＳ 明朝" w:eastAsia="ＭＳ 明朝" w:hAnsi="ＭＳ 明朝" w:cstheme="minorBidi"/>
          <w:color w:val="auto"/>
          <w:szCs w:val="22"/>
          <w14:ligatures w14:val="none"/>
        </w:rPr>
        <w:t xml:space="preserve">業務の要求水準  </w:t>
      </w:r>
    </w:p>
    <w:p w14:paraId="2E924A53" w14:textId="23E11ABE" w:rsidR="00546948" w:rsidRPr="00507234" w:rsidRDefault="0092216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⑴　</w:t>
      </w:r>
      <w:r w:rsidR="000B4893" w:rsidRPr="00507234">
        <w:rPr>
          <w:rFonts w:ascii="ＭＳ 明朝" w:eastAsia="ＭＳ 明朝" w:hAnsi="ＭＳ 明朝" w:cstheme="minorBidi"/>
          <w:color w:val="auto"/>
          <w:szCs w:val="22"/>
          <w14:ligatures w14:val="none"/>
        </w:rPr>
        <w:t xml:space="preserve">建具改修 </w:t>
      </w:r>
    </w:p>
    <w:p w14:paraId="78A2E461" w14:textId="265461E1" w:rsidR="00546948" w:rsidRPr="00507234" w:rsidRDefault="0092216F" w:rsidP="0092216F">
      <w:pPr>
        <w:widowControl w:val="0"/>
        <w:spacing w:after="0" w:line="240" w:lineRule="auto"/>
        <w:ind w:firstLineChars="300" w:firstLine="66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 xml:space="preserve">塗装などの補修等により再利用が可能なものは、補修等の方法を検討すること。 </w:t>
      </w:r>
    </w:p>
    <w:p w14:paraId="01C45864" w14:textId="42F0B126" w:rsidR="008C7AAC" w:rsidRPr="00507234" w:rsidRDefault="0092216F" w:rsidP="0092216F">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8C7AAC" w:rsidRPr="00507234">
        <w:rPr>
          <w:rFonts w:ascii="ＭＳ 明朝" w:eastAsia="ＭＳ 明朝" w:hAnsi="ＭＳ 明朝" w:cstheme="minorBidi"/>
          <w:color w:val="auto"/>
          <w:szCs w:val="22"/>
          <w14:ligatures w14:val="none"/>
        </w:rPr>
        <w:t>劣化や破損がみられ</w:t>
      </w:r>
      <w:r w:rsidR="008C7AAC" w:rsidRPr="00507234">
        <w:rPr>
          <w:rFonts w:ascii="ＭＳ 明朝" w:eastAsia="ＭＳ 明朝" w:hAnsi="ＭＳ 明朝" w:cstheme="minorBidi" w:hint="eastAsia"/>
          <w:color w:val="auto"/>
          <w:szCs w:val="22"/>
          <w14:ligatures w14:val="none"/>
        </w:rPr>
        <w:t>る部分については、</w:t>
      </w:r>
      <w:r w:rsidR="000B4893" w:rsidRPr="00507234">
        <w:rPr>
          <w:rFonts w:ascii="ＭＳ 明朝" w:eastAsia="ＭＳ 明朝" w:hAnsi="ＭＳ 明朝" w:cstheme="minorBidi"/>
          <w:color w:val="auto"/>
          <w:szCs w:val="22"/>
          <w14:ligatures w14:val="none"/>
        </w:rPr>
        <w:t xml:space="preserve">更新を必須とする。 </w:t>
      </w:r>
    </w:p>
    <w:p w14:paraId="3CC146B9" w14:textId="1950A05B" w:rsidR="008C7AAC" w:rsidRPr="00507234" w:rsidRDefault="0092216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⑵</w:t>
      </w:r>
      <w:r w:rsidR="008C7AAC"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内装改修 </w:t>
      </w:r>
    </w:p>
    <w:p w14:paraId="4FC08670" w14:textId="585CD999" w:rsidR="00546948" w:rsidRPr="00507234" w:rsidRDefault="0092216F" w:rsidP="0092216F">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トイレの</w:t>
      </w:r>
      <w:r>
        <w:rPr>
          <w:rFonts w:ascii="ＭＳ 明朝" w:eastAsia="ＭＳ 明朝" w:hAnsi="ＭＳ 明朝" w:cstheme="minorBidi"/>
          <w:color w:val="auto"/>
          <w:szCs w:val="22"/>
          <w14:ligatures w14:val="none"/>
        </w:rPr>
        <w:t>改修（洋式化）は必須とし</w:t>
      </w:r>
      <w:r>
        <w:rPr>
          <w:rFonts w:ascii="ＭＳ 明朝" w:eastAsia="ＭＳ 明朝" w:hAnsi="ＭＳ 明朝" w:cstheme="minorBidi" w:hint="eastAsia"/>
          <w:color w:val="auto"/>
          <w:szCs w:val="22"/>
          <w14:ligatures w14:val="none"/>
        </w:rPr>
        <w:t>、</w:t>
      </w:r>
      <w:r>
        <w:rPr>
          <w:rFonts w:ascii="ＭＳ 明朝" w:eastAsia="ＭＳ 明朝" w:hAnsi="ＭＳ 明朝" w:cstheme="minorBidi"/>
          <w:color w:val="auto"/>
          <w:szCs w:val="22"/>
          <w14:ligatures w14:val="none"/>
        </w:rPr>
        <w:t>各</w:t>
      </w:r>
      <w:r>
        <w:rPr>
          <w:rFonts w:ascii="ＭＳ 明朝" w:eastAsia="ＭＳ 明朝" w:hAnsi="ＭＳ 明朝" w:cstheme="minorBidi" w:hint="eastAsia"/>
          <w:color w:val="auto"/>
          <w:szCs w:val="22"/>
          <w14:ligatures w14:val="none"/>
        </w:rPr>
        <w:t>便器及びブース</w:t>
      </w:r>
      <w:r w:rsidR="000B4893" w:rsidRPr="00507234">
        <w:rPr>
          <w:rFonts w:ascii="ＭＳ 明朝" w:eastAsia="ＭＳ 明朝" w:hAnsi="ＭＳ 明朝" w:cstheme="minorBidi"/>
          <w:color w:val="auto"/>
          <w:szCs w:val="22"/>
          <w14:ligatures w14:val="none"/>
        </w:rPr>
        <w:t xml:space="preserve">の配置について検討すること。 </w:t>
      </w:r>
    </w:p>
    <w:p w14:paraId="2EF463EE" w14:textId="516F639E" w:rsidR="00546948" w:rsidRPr="00507234" w:rsidRDefault="0092216F" w:rsidP="0092216F">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衛生器具については、下記を標準</w:t>
      </w:r>
      <w:r w:rsidR="008C7AAC" w:rsidRPr="00507234">
        <w:rPr>
          <w:rFonts w:ascii="ＭＳ 明朝" w:eastAsia="ＭＳ 明朝" w:hAnsi="ＭＳ 明朝" w:cstheme="minorBidi" w:hint="eastAsia"/>
          <w:color w:val="auto"/>
          <w:szCs w:val="22"/>
          <w14:ligatures w14:val="none"/>
        </w:rPr>
        <w:t>（同等品以上）</w:t>
      </w:r>
      <w:r w:rsidR="000B4893" w:rsidRPr="00507234">
        <w:rPr>
          <w:rFonts w:ascii="ＭＳ 明朝" w:eastAsia="ＭＳ 明朝" w:hAnsi="ＭＳ 明朝" w:cstheme="minorBidi"/>
          <w:color w:val="auto"/>
          <w:szCs w:val="22"/>
          <w14:ligatures w14:val="none"/>
        </w:rPr>
        <w:t xml:space="preserve">として市担当者と協議すること。 </w:t>
      </w:r>
    </w:p>
    <w:p w14:paraId="70AA7394" w14:textId="77777777" w:rsidR="00546948" w:rsidRPr="00507234" w:rsidRDefault="000B4893" w:rsidP="0092216F">
      <w:pPr>
        <w:widowControl w:val="0"/>
        <w:spacing w:after="0" w:line="240" w:lineRule="auto"/>
        <w:ind w:leftChars="100" w:left="220" w:firstLineChars="1700" w:firstLine="37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表：衛生器具一覧 </w:t>
      </w:r>
    </w:p>
    <w:tbl>
      <w:tblPr>
        <w:tblStyle w:val="TableGrid"/>
        <w:tblW w:w="7920" w:type="dxa"/>
        <w:tblInd w:w="715" w:type="dxa"/>
        <w:tblCellMar>
          <w:top w:w="17" w:type="dxa"/>
          <w:left w:w="106" w:type="dxa"/>
          <w:right w:w="115" w:type="dxa"/>
        </w:tblCellMar>
        <w:tblLook w:val="04A0" w:firstRow="1" w:lastRow="0" w:firstColumn="1" w:lastColumn="0" w:noHBand="0" w:noVBand="1"/>
      </w:tblPr>
      <w:tblGrid>
        <w:gridCol w:w="1269"/>
        <w:gridCol w:w="6651"/>
      </w:tblGrid>
      <w:tr w:rsidR="00546948" w:rsidRPr="00507234" w14:paraId="229B6718" w14:textId="77777777" w:rsidTr="0092216F">
        <w:trPr>
          <w:trHeight w:val="290"/>
        </w:trPr>
        <w:tc>
          <w:tcPr>
            <w:tcW w:w="1269" w:type="dxa"/>
            <w:tcBorders>
              <w:top w:val="single" w:sz="4" w:space="0" w:color="000000"/>
              <w:left w:val="single" w:sz="4" w:space="0" w:color="000000"/>
              <w:bottom w:val="single" w:sz="4" w:space="0" w:color="000000"/>
              <w:right w:val="single" w:sz="4" w:space="0" w:color="000000"/>
            </w:tcBorders>
          </w:tcPr>
          <w:p w14:paraId="5620F7F7"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衛生機器</w:t>
            </w:r>
          </w:p>
        </w:tc>
        <w:tc>
          <w:tcPr>
            <w:tcW w:w="6651" w:type="dxa"/>
            <w:tcBorders>
              <w:top w:val="single" w:sz="4" w:space="0" w:color="000000"/>
              <w:left w:val="single" w:sz="4" w:space="0" w:color="000000"/>
              <w:bottom w:val="single" w:sz="4" w:space="0" w:color="000000"/>
              <w:right w:val="single" w:sz="4" w:space="0" w:color="000000"/>
            </w:tcBorders>
          </w:tcPr>
          <w:p w14:paraId="49D59AAB" w14:textId="31E0BDDE"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ab/>
            </w:r>
            <w:r w:rsidR="0092216F">
              <w:rPr>
                <w:rFonts w:ascii="ＭＳ 明朝" w:eastAsia="ＭＳ 明朝" w:hAnsi="ＭＳ 明朝" w:cstheme="minorBidi" w:hint="eastAsia"/>
                <w:color w:val="auto"/>
                <w:szCs w:val="22"/>
                <w14:ligatures w14:val="none"/>
              </w:rPr>
              <w:t xml:space="preserve">　　　　　　　</w:t>
            </w:r>
            <w:r w:rsidRPr="00507234">
              <w:rPr>
                <w:rFonts w:ascii="ＭＳ 明朝" w:eastAsia="ＭＳ 明朝" w:hAnsi="ＭＳ 明朝" w:cstheme="minorBidi"/>
                <w:color w:val="auto"/>
                <w:szCs w:val="22"/>
                <w14:ligatures w14:val="none"/>
              </w:rPr>
              <w:t>仕</w:t>
            </w:r>
            <w:r w:rsidRPr="00507234">
              <w:rPr>
                <w:rFonts w:ascii="ＭＳ 明朝" w:eastAsia="ＭＳ 明朝" w:hAnsi="ＭＳ 明朝" w:cstheme="minorBidi"/>
                <w:color w:val="auto"/>
                <w:szCs w:val="22"/>
                <w14:ligatures w14:val="none"/>
              </w:rPr>
              <w:tab/>
              <w:t>様</w:t>
            </w:r>
          </w:p>
        </w:tc>
      </w:tr>
      <w:tr w:rsidR="00546948" w:rsidRPr="00507234" w14:paraId="7FC492D3" w14:textId="77777777" w:rsidTr="0092216F">
        <w:trPr>
          <w:trHeight w:val="1128"/>
        </w:trPr>
        <w:tc>
          <w:tcPr>
            <w:tcW w:w="1269" w:type="dxa"/>
            <w:tcBorders>
              <w:top w:val="single" w:sz="4" w:space="0" w:color="000000"/>
              <w:left w:val="single" w:sz="4" w:space="0" w:color="000000"/>
              <w:bottom w:val="single" w:sz="4" w:space="0" w:color="000000"/>
              <w:right w:val="single" w:sz="4" w:space="0" w:color="000000"/>
            </w:tcBorders>
            <w:vAlign w:val="center"/>
          </w:tcPr>
          <w:p w14:paraId="3ECEB672"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大便器 </w:t>
            </w:r>
          </w:p>
        </w:tc>
        <w:tc>
          <w:tcPr>
            <w:tcW w:w="6651" w:type="dxa"/>
            <w:tcBorders>
              <w:top w:val="single" w:sz="4" w:space="0" w:color="000000"/>
              <w:left w:val="single" w:sz="4" w:space="0" w:color="000000"/>
              <w:bottom w:val="single" w:sz="4" w:space="0" w:color="000000"/>
              <w:right w:val="single" w:sz="4" w:space="0" w:color="000000"/>
            </w:tcBorders>
          </w:tcPr>
          <w:p w14:paraId="1B3A0C22" w14:textId="22A266E4" w:rsidR="00546948" w:rsidRPr="00507234" w:rsidRDefault="008C7AAC"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CFS</w:t>
            </w:r>
            <w:r w:rsidRPr="00507234">
              <w:rPr>
                <w:rFonts w:ascii="ＭＳ 明朝" w:eastAsia="ＭＳ 明朝" w:hAnsi="ＭＳ 明朝" w:cstheme="minorBidi"/>
                <w:color w:val="auto"/>
                <w:szCs w:val="22"/>
                <w14:ligatures w14:val="none"/>
              </w:rPr>
              <w:t>494MCRNA</w:t>
            </w:r>
            <w:r w:rsidR="000B4893" w:rsidRPr="00507234">
              <w:rPr>
                <w:rFonts w:ascii="ＭＳ 明朝" w:eastAsia="ＭＳ 明朝" w:hAnsi="ＭＳ 明朝" w:cstheme="minorBidi"/>
                <w:color w:val="auto"/>
                <w:szCs w:val="22"/>
                <w14:ligatures w14:val="none"/>
              </w:rPr>
              <w:t>（TOTO（株））</w:t>
            </w:r>
          </w:p>
          <w:p w14:paraId="1CF02A3A" w14:textId="7B6F19D1" w:rsidR="00546948" w:rsidRPr="00507234" w:rsidRDefault="008C7AAC"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床置床排水大便器</w:t>
            </w:r>
            <w:r w:rsidRPr="00507234">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 xml:space="preserve">他付属品一式共 </w:t>
            </w:r>
          </w:p>
          <w:p w14:paraId="48D90C87" w14:textId="4A642AB6" w:rsidR="008C7AAC" w:rsidRPr="00507234" w:rsidRDefault="008C7AAC"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TCF5831</w:t>
            </w:r>
            <w:r w:rsidRPr="00507234">
              <w:rPr>
                <w:rFonts w:ascii="ＭＳ 明朝" w:eastAsia="ＭＳ 明朝" w:hAnsi="ＭＳ 明朝" w:cstheme="minorBidi"/>
                <w:color w:val="auto"/>
                <w:szCs w:val="22"/>
                <w14:ligatures w14:val="none"/>
              </w:rPr>
              <w:t>（TOTO（株））</w:t>
            </w:r>
          </w:p>
          <w:p w14:paraId="4490BD8D" w14:textId="35506049" w:rsidR="00546948"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他付属品一式共</w:t>
            </w:r>
          </w:p>
        </w:tc>
      </w:tr>
      <w:tr w:rsidR="00546948" w:rsidRPr="00507234" w14:paraId="5B2F9853" w14:textId="77777777" w:rsidTr="0092216F">
        <w:trPr>
          <w:trHeight w:val="569"/>
        </w:trPr>
        <w:tc>
          <w:tcPr>
            <w:tcW w:w="1269" w:type="dxa"/>
            <w:tcBorders>
              <w:top w:val="single" w:sz="4" w:space="0" w:color="000000"/>
              <w:left w:val="single" w:sz="4" w:space="0" w:color="000000"/>
              <w:bottom w:val="single" w:sz="4" w:space="0" w:color="000000"/>
              <w:right w:val="single" w:sz="4" w:space="0" w:color="000000"/>
            </w:tcBorders>
            <w:vAlign w:val="center"/>
          </w:tcPr>
          <w:p w14:paraId="2F8F1DF0"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紙巻器 </w:t>
            </w:r>
          </w:p>
        </w:tc>
        <w:tc>
          <w:tcPr>
            <w:tcW w:w="6651" w:type="dxa"/>
            <w:tcBorders>
              <w:top w:val="single" w:sz="4" w:space="0" w:color="000000"/>
              <w:left w:val="single" w:sz="4" w:space="0" w:color="000000"/>
              <w:bottom w:val="single" w:sz="4" w:space="0" w:color="000000"/>
              <w:right w:val="single" w:sz="4" w:space="0" w:color="000000"/>
            </w:tcBorders>
          </w:tcPr>
          <w:p w14:paraId="207C40B4" w14:textId="37DF1BC6" w:rsidR="00546948"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YH</w:t>
            </w:r>
            <w:r w:rsidR="00192B7A">
              <w:rPr>
                <w:rFonts w:ascii="ＭＳ 明朝" w:eastAsia="ＭＳ 明朝" w:hAnsi="ＭＳ 明朝" w:cstheme="minorBidi" w:hint="eastAsia"/>
                <w:color w:val="auto"/>
                <w:szCs w:val="22"/>
                <w14:ligatures w14:val="none"/>
              </w:rPr>
              <w:t>702</w:t>
            </w:r>
            <w:r w:rsidR="000B4893" w:rsidRPr="00507234">
              <w:rPr>
                <w:rFonts w:ascii="ＭＳ 明朝" w:eastAsia="ＭＳ 明朝" w:hAnsi="ＭＳ 明朝" w:cstheme="minorBidi"/>
                <w:color w:val="auto"/>
                <w:szCs w:val="22"/>
                <w14:ligatures w14:val="none"/>
              </w:rPr>
              <w:t>（TOTO（株））</w:t>
            </w:r>
          </w:p>
          <w:p w14:paraId="59CAFBED" w14:textId="518E7264"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紙巻器・ステンレス製</w:t>
            </w:r>
          </w:p>
        </w:tc>
      </w:tr>
      <w:tr w:rsidR="00546948" w:rsidRPr="00507234" w14:paraId="6BB968F8" w14:textId="77777777" w:rsidTr="0092216F">
        <w:trPr>
          <w:trHeight w:val="659"/>
        </w:trPr>
        <w:tc>
          <w:tcPr>
            <w:tcW w:w="1269" w:type="dxa"/>
            <w:tcBorders>
              <w:top w:val="single" w:sz="4" w:space="0" w:color="000000"/>
              <w:left w:val="single" w:sz="4" w:space="0" w:color="000000"/>
              <w:bottom w:val="single" w:sz="4" w:space="0" w:color="000000"/>
              <w:right w:val="single" w:sz="4" w:space="0" w:color="000000"/>
            </w:tcBorders>
            <w:vAlign w:val="center"/>
          </w:tcPr>
          <w:p w14:paraId="4BF39134"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小便器 </w:t>
            </w:r>
          </w:p>
        </w:tc>
        <w:tc>
          <w:tcPr>
            <w:tcW w:w="6651" w:type="dxa"/>
            <w:tcBorders>
              <w:top w:val="single" w:sz="4" w:space="0" w:color="000000"/>
              <w:left w:val="single" w:sz="4" w:space="0" w:color="000000"/>
              <w:bottom w:val="single" w:sz="4" w:space="0" w:color="000000"/>
              <w:right w:val="single" w:sz="4" w:space="0" w:color="000000"/>
            </w:tcBorders>
          </w:tcPr>
          <w:p w14:paraId="76FC96BA" w14:textId="3FF6327D" w:rsidR="00F844DF" w:rsidRPr="00507234" w:rsidRDefault="00F844DF" w:rsidP="00192B7A">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UFS</w:t>
            </w:r>
            <w:r w:rsidR="00192B7A">
              <w:rPr>
                <w:rFonts w:ascii="ＭＳ 明朝" w:eastAsia="ＭＳ 明朝" w:hAnsi="ＭＳ 明朝" w:cstheme="minorBidi" w:hint="eastAsia"/>
                <w:color w:val="auto"/>
                <w:szCs w:val="22"/>
                <w14:ligatures w14:val="none"/>
              </w:rPr>
              <w:t>900</w:t>
            </w:r>
            <w:r w:rsidRPr="00507234">
              <w:rPr>
                <w:rFonts w:ascii="ＭＳ 明朝" w:eastAsia="ＭＳ 明朝" w:hAnsi="ＭＳ 明朝" w:cstheme="minorBidi" w:hint="eastAsia"/>
                <w:color w:val="auto"/>
                <w:szCs w:val="22"/>
                <w14:ligatures w14:val="none"/>
              </w:rPr>
              <w:t>WR</w:t>
            </w:r>
            <w:r w:rsidR="000B4893" w:rsidRPr="00507234">
              <w:rPr>
                <w:rFonts w:ascii="ＭＳ 明朝" w:eastAsia="ＭＳ 明朝" w:hAnsi="ＭＳ 明朝" w:cstheme="minorBidi"/>
                <w:color w:val="auto"/>
                <w:szCs w:val="22"/>
                <w14:ligatures w14:val="none"/>
              </w:rPr>
              <w:t>（TOTO（株））</w:t>
            </w:r>
          </w:p>
          <w:p w14:paraId="395ACEB9" w14:textId="56C08207" w:rsidR="00546948"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壁掛け壁排水自動洗浄</w:t>
            </w:r>
            <w:r w:rsidR="000B4893" w:rsidRPr="00507234">
              <w:rPr>
                <w:rFonts w:ascii="ＭＳ 明朝" w:eastAsia="ＭＳ 明朝" w:hAnsi="ＭＳ 明朝" w:cstheme="minorBidi"/>
                <w:color w:val="auto"/>
                <w:szCs w:val="22"/>
                <w14:ligatures w14:val="none"/>
              </w:rPr>
              <w:t>小便器・洗浄管 他付属品一式共</w:t>
            </w:r>
          </w:p>
        </w:tc>
      </w:tr>
      <w:tr w:rsidR="00FB5615" w:rsidRPr="00507234" w14:paraId="1A8C816F" w14:textId="77777777" w:rsidTr="00FB5615">
        <w:trPr>
          <w:trHeight w:val="205"/>
        </w:trPr>
        <w:tc>
          <w:tcPr>
            <w:tcW w:w="1269" w:type="dxa"/>
            <w:tcBorders>
              <w:top w:val="single" w:sz="4" w:space="0" w:color="000000"/>
              <w:left w:val="single" w:sz="4" w:space="0" w:color="000000"/>
              <w:bottom w:val="single" w:sz="4" w:space="0" w:color="000000"/>
              <w:right w:val="single" w:sz="4" w:space="0" w:color="000000"/>
            </w:tcBorders>
            <w:vAlign w:val="center"/>
          </w:tcPr>
          <w:p w14:paraId="4CCFFFE5" w14:textId="1E67E30B" w:rsidR="00FB5615" w:rsidRPr="00507234" w:rsidRDefault="00FB5615" w:rsidP="0092216F">
            <w:pPr>
              <w:widowControl w:val="0"/>
              <w:spacing w:after="0" w:line="240" w:lineRule="auto"/>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手摺</w:t>
            </w:r>
          </w:p>
        </w:tc>
        <w:tc>
          <w:tcPr>
            <w:tcW w:w="6651" w:type="dxa"/>
            <w:tcBorders>
              <w:top w:val="single" w:sz="4" w:space="0" w:color="000000"/>
              <w:left w:val="single" w:sz="4" w:space="0" w:color="000000"/>
              <w:bottom w:val="single" w:sz="4" w:space="0" w:color="000000"/>
              <w:right w:val="single" w:sz="4" w:space="0" w:color="000000"/>
            </w:tcBorders>
          </w:tcPr>
          <w:p w14:paraId="6298CA0F" w14:textId="3CE67492" w:rsidR="00FB5615" w:rsidRPr="00507234" w:rsidRDefault="00FB5615" w:rsidP="00192B7A">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T112CU22#</w:t>
            </w:r>
            <w:r>
              <w:rPr>
                <w:rFonts w:ascii="ＭＳ 明朝" w:eastAsia="ＭＳ 明朝" w:hAnsi="ＭＳ 明朝" w:cstheme="minorBidi"/>
                <w:color w:val="auto"/>
                <w:szCs w:val="22"/>
                <w14:ligatures w14:val="none"/>
              </w:rPr>
              <w:t>DB9</w:t>
            </w:r>
            <w:r w:rsidRPr="00507234">
              <w:rPr>
                <w:rFonts w:ascii="ＭＳ 明朝" w:eastAsia="ＭＳ 明朝" w:hAnsi="ＭＳ 明朝" w:cstheme="minorBidi"/>
                <w:color w:val="auto"/>
                <w:szCs w:val="22"/>
                <w14:ligatures w14:val="none"/>
              </w:rPr>
              <w:t>（TOTO（株））</w:t>
            </w:r>
          </w:p>
        </w:tc>
      </w:tr>
      <w:tr w:rsidR="00546948" w:rsidRPr="00507234" w14:paraId="6E35127C" w14:textId="77777777" w:rsidTr="0092216F">
        <w:trPr>
          <w:trHeight w:val="1130"/>
        </w:trPr>
        <w:tc>
          <w:tcPr>
            <w:tcW w:w="1269" w:type="dxa"/>
            <w:tcBorders>
              <w:top w:val="single" w:sz="4" w:space="0" w:color="000000"/>
              <w:left w:val="single" w:sz="4" w:space="0" w:color="000000"/>
              <w:bottom w:val="single" w:sz="4" w:space="0" w:color="000000"/>
              <w:right w:val="single" w:sz="4" w:space="0" w:color="000000"/>
            </w:tcBorders>
            <w:vAlign w:val="center"/>
          </w:tcPr>
          <w:p w14:paraId="42FCE329"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洗面器 </w:t>
            </w:r>
          </w:p>
        </w:tc>
        <w:tc>
          <w:tcPr>
            <w:tcW w:w="6651" w:type="dxa"/>
            <w:tcBorders>
              <w:top w:val="single" w:sz="4" w:space="0" w:color="000000"/>
              <w:left w:val="single" w:sz="4" w:space="0" w:color="000000"/>
              <w:bottom w:val="single" w:sz="4" w:space="0" w:color="000000"/>
              <w:right w:val="single" w:sz="4" w:space="0" w:color="000000"/>
            </w:tcBorders>
          </w:tcPr>
          <w:p w14:paraId="7AA3797A" w14:textId="3A84A4E1" w:rsidR="00546948"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MC</w:t>
            </w:r>
            <w:r w:rsidR="00192B7A">
              <w:rPr>
                <w:rFonts w:ascii="ＭＳ 明朝" w:eastAsia="ＭＳ 明朝" w:hAnsi="ＭＳ 明朝" w:cstheme="minorBidi" w:hint="eastAsia"/>
                <w:color w:val="auto"/>
                <w:szCs w:val="22"/>
                <w14:ligatures w14:val="none"/>
              </w:rPr>
              <w:t>60</w:t>
            </w:r>
            <w:r w:rsidR="000B4893" w:rsidRPr="00507234">
              <w:rPr>
                <w:rFonts w:ascii="ＭＳ 明朝" w:eastAsia="ＭＳ 明朝" w:hAnsi="ＭＳ 明朝" w:cstheme="minorBidi"/>
                <w:color w:val="auto"/>
                <w:szCs w:val="22"/>
                <w14:ligatures w14:val="none"/>
              </w:rPr>
              <w:t>（TOTO（株））</w:t>
            </w:r>
          </w:p>
          <w:p w14:paraId="6C783880" w14:textId="46B5A89B"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他付属品一式共 </w:t>
            </w:r>
          </w:p>
          <w:p w14:paraId="50AACF47" w14:textId="77777777"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フロントパネル有</w:t>
            </w:r>
          </w:p>
          <w:p w14:paraId="58A55172" w14:textId="6B27FF31"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TLE28SS1W</w:t>
            </w:r>
            <w:r w:rsidRPr="00507234">
              <w:rPr>
                <w:rFonts w:ascii="ＭＳ 明朝" w:eastAsia="ＭＳ 明朝" w:hAnsi="ＭＳ 明朝" w:cstheme="minorBidi"/>
                <w:color w:val="auto"/>
                <w:szCs w:val="22"/>
                <w14:ligatures w14:val="none"/>
              </w:rPr>
              <w:t>（TOTO（株））</w:t>
            </w:r>
          </w:p>
          <w:p w14:paraId="1882E6A8" w14:textId="1B24356E"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（単水栓）</w:t>
            </w:r>
          </w:p>
          <w:p w14:paraId="14D488CD" w14:textId="01B0F9A5"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TLK</w:t>
            </w:r>
            <w:r w:rsidR="00192B7A">
              <w:rPr>
                <w:rFonts w:ascii="ＭＳ 明朝" w:eastAsia="ＭＳ 明朝" w:hAnsi="ＭＳ 明朝" w:cstheme="minorBidi" w:hint="eastAsia"/>
                <w:color w:val="auto"/>
                <w:szCs w:val="22"/>
                <w14:ligatures w14:val="none"/>
              </w:rPr>
              <w:t>07</w:t>
            </w:r>
            <w:r w:rsidRPr="00507234">
              <w:rPr>
                <w:rFonts w:ascii="ＭＳ 明朝" w:eastAsia="ＭＳ 明朝" w:hAnsi="ＭＳ 明朝" w:cstheme="minorBidi" w:hint="eastAsia"/>
                <w:color w:val="auto"/>
                <w:szCs w:val="22"/>
                <w14:ligatures w14:val="none"/>
              </w:rPr>
              <w:t>S</w:t>
            </w:r>
            <w:r w:rsidR="00192B7A">
              <w:rPr>
                <w:rFonts w:ascii="ＭＳ 明朝" w:eastAsia="ＭＳ 明朝" w:hAnsi="ＭＳ 明朝" w:cstheme="minorBidi" w:hint="eastAsia"/>
                <w:color w:val="auto"/>
                <w:szCs w:val="22"/>
                <w14:ligatures w14:val="none"/>
              </w:rPr>
              <w:t>０1</w:t>
            </w:r>
            <w:r w:rsidRPr="00507234">
              <w:rPr>
                <w:rFonts w:ascii="ＭＳ 明朝" w:eastAsia="ＭＳ 明朝" w:hAnsi="ＭＳ 明朝" w:cstheme="minorBidi" w:hint="eastAsia"/>
                <w:color w:val="auto"/>
                <w:szCs w:val="22"/>
                <w14:ligatures w14:val="none"/>
              </w:rPr>
              <w:t>JA</w:t>
            </w:r>
            <w:r w:rsidRPr="00507234">
              <w:rPr>
                <w:rFonts w:ascii="ＭＳ 明朝" w:eastAsia="ＭＳ 明朝" w:hAnsi="ＭＳ 明朝" w:cstheme="minorBidi"/>
                <w:color w:val="auto"/>
                <w:szCs w:val="22"/>
                <w14:ligatures w14:val="none"/>
              </w:rPr>
              <w:t>（TOTO（株））</w:t>
            </w:r>
          </w:p>
          <w:p w14:paraId="2CF599AC" w14:textId="1A722A9F"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YMK</w:t>
            </w:r>
            <w:r w:rsidR="00192B7A">
              <w:rPr>
                <w:rFonts w:ascii="ＭＳ 明朝" w:eastAsia="ＭＳ 明朝" w:hAnsi="ＭＳ 明朝" w:cstheme="minorBidi" w:hint="eastAsia"/>
                <w:color w:val="auto"/>
                <w:szCs w:val="22"/>
                <w14:ligatures w14:val="none"/>
              </w:rPr>
              <w:t>52</w:t>
            </w:r>
            <w:r w:rsidRPr="00507234">
              <w:rPr>
                <w:rFonts w:ascii="ＭＳ 明朝" w:eastAsia="ＭＳ 明朝" w:hAnsi="ＭＳ 明朝" w:cstheme="minorBidi" w:hint="eastAsia"/>
                <w:color w:val="auto"/>
                <w:szCs w:val="22"/>
                <w14:ligatures w14:val="none"/>
              </w:rPr>
              <w:t>K</w:t>
            </w:r>
            <w:r w:rsidRPr="00507234">
              <w:rPr>
                <w:rFonts w:ascii="ＭＳ 明朝" w:eastAsia="ＭＳ 明朝" w:hAnsi="ＭＳ 明朝" w:cstheme="minorBidi"/>
                <w:color w:val="auto"/>
                <w:szCs w:val="22"/>
                <w14:ligatures w14:val="none"/>
              </w:rPr>
              <w:t>（TOTO（株））</w:t>
            </w:r>
          </w:p>
          <w:p w14:paraId="5B1C7804" w14:textId="0A5BE35B" w:rsidR="00F844DF"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TYC</w:t>
            </w:r>
            <w:r w:rsidR="00192B7A">
              <w:rPr>
                <w:rFonts w:ascii="ＭＳ 明朝" w:eastAsia="ＭＳ 明朝" w:hAnsi="ＭＳ 明朝" w:cstheme="minorBidi" w:hint="eastAsia"/>
                <w:color w:val="auto"/>
                <w:szCs w:val="22"/>
                <w14:ligatures w14:val="none"/>
              </w:rPr>
              <w:t>320</w:t>
            </w:r>
            <w:r w:rsidRPr="00507234">
              <w:rPr>
                <w:rFonts w:ascii="ＭＳ 明朝" w:eastAsia="ＭＳ 明朝" w:hAnsi="ＭＳ 明朝" w:cstheme="minorBidi" w:hint="eastAsia"/>
                <w:color w:val="auto"/>
                <w:szCs w:val="22"/>
                <w14:ligatures w14:val="none"/>
              </w:rPr>
              <w:t>W</w:t>
            </w:r>
            <w:r w:rsidRPr="00507234">
              <w:rPr>
                <w:rFonts w:ascii="ＭＳ 明朝" w:eastAsia="ＭＳ 明朝" w:hAnsi="ＭＳ 明朝" w:cstheme="minorBidi"/>
                <w:color w:val="auto"/>
                <w:szCs w:val="22"/>
                <w14:ligatures w14:val="none"/>
              </w:rPr>
              <w:t xml:space="preserve"> TOTO（株））</w:t>
            </w:r>
          </w:p>
        </w:tc>
      </w:tr>
      <w:tr w:rsidR="00546948" w:rsidRPr="00507234" w14:paraId="3DAE34F0" w14:textId="77777777" w:rsidTr="0092216F">
        <w:trPr>
          <w:trHeight w:val="729"/>
        </w:trPr>
        <w:tc>
          <w:tcPr>
            <w:tcW w:w="1269" w:type="dxa"/>
            <w:tcBorders>
              <w:top w:val="single" w:sz="4" w:space="0" w:color="000000"/>
              <w:left w:val="single" w:sz="4" w:space="0" w:color="000000"/>
              <w:bottom w:val="single" w:sz="4" w:space="0" w:color="000000"/>
              <w:right w:val="single" w:sz="4" w:space="0" w:color="000000"/>
            </w:tcBorders>
            <w:vAlign w:val="center"/>
          </w:tcPr>
          <w:p w14:paraId="05130182" w14:textId="77777777" w:rsidR="00546948" w:rsidRPr="00507234" w:rsidRDefault="000B4893" w:rsidP="0092216F">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lastRenderedPageBreak/>
              <w:t xml:space="preserve">掃除流し </w:t>
            </w:r>
          </w:p>
        </w:tc>
        <w:tc>
          <w:tcPr>
            <w:tcW w:w="6651" w:type="dxa"/>
            <w:tcBorders>
              <w:top w:val="single" w:sz="4" w:space="0" w:color="000000"/>
              <w:left w:val="single" w:sz="4" w:space="0" w:color="000000"/>
              <w:bottom w:val="single" w:sz="4" w:space="0" w:color="000000"/>
              <w:right w:val="single" w:sz="4" w:space="0" w:color="000000"/>
            </w:tcBorders>
          </w:tcPr>
          <w:p w14:paraId="452D7F6A" w14:textId="3D62A9DE" w:rsidR="00546948" w:rsidRPr="00507234" w:rsidRDefault="00F844D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SK</w:t>
            </w:r>
            <w:r w:rsidR="00192B7A">
              <w:rPr>
                <w:rFonts w:ascii="ＭＳ 明朝" w:eastAsia="ＭＳ 明朝" w:hAnsi="ＭＳ 明朝" w:cstheme="minorBidi" w:hint="eastAsia"/>
                <w:color w:val="auto"/>
                <w:szCs w:val="22"/>
                <w14:ligatures w14:val="none"/>
              </w:rPr>
              <w:t>22</w:t>
            </w:r>
            <w:r w:rsidRPr="00507234">
              <w:rPr>
                <w:rFonts w:ascii="ＭＳ 明朝" w:eastAsia="ＭＳ 明朝" w:hAnsi="ＭＳ 明朝" w:cstheme="minorBidi" w:hint="eastAsia"/>
                <w:color w:val="auto"/>
                <w:szCs w:val="22"/>
                <w14:ligatures w14:val="none"/>
              </w:rPr>
              <w:t>A</w:t>
            </w:r>
            <w:r w:rsidR="000B4893" w:rsidRPr="00507234">
              <w:rPr>
                <w:rFonts w:ascii="ＭＳ 明朝" w:eastAsia="ＭＳ 明朝" w:hAnsi="ＭＳ 明朝" w:cstheme="minorBidi"/>
                <w:color w:val="auto"/>
                <w:szCs w:val="22"/>
                <w14:ligatures w14:val="none"/>
              </w:rPr>
              <w:t>（TOTO（株））</w:t>
            </w:r>
          </w:p>
          <w:p w14:paraId="7D7DDF45" w14:textId="77777777"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掃除用流し・リムカバー・S トラップ 他付属品一式共 </w:t>
            </w:r>
          </w:p>
          <w:p w14:paraId="60EB4B22" w14:textId="035D6EFD"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手洗用水栓</w:t>
            </w:r>
          </w:p>
        </w:tc>
      </w:tr>
    </w:tbl>
    <w:p w14:paraId="28876ABA" w14:textId="1B2BC2B7" w:rsidR="00546948" w:rsidRPr="00507234" w:rsidRDefault="00F844DF" w:rsidP="0092216F">
      <w:pPr>
        <w:widowControl w:val="0"/>
        <w:spacing w:after="0" w:line="240" w:lineRule="auto"/>
        <w:ind w:leftChars="100" w:left="220" w:firstLineChars="300" w:firstLine="66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w:t>
      </w:r>
      <w:r w:rsidR="000B4893" w:rsidRPr="00507234">
        <w:rPr>
          <w:rFonts w:ascii="ＭＳ 明朝" w:eastAsia="ＭＳ 明朝" w:hAnsi="ＭＳ 明朝" w:cstheme="minorBidi"/>
          <w:color w:val="auto"/>
          <w:szCs w:val="22"/>
          <w14:ligatures w14:val="none"/>
        </w:rPr>
        <w:t xml:space="preserve">給水管、排水管は劣化状況を確認し、必要に応じて更新を検討すること。 </w:t>
      </w:r>
    </w:p>
    <w:p w14:paraId="78D9990E" w14:textId="17A70691" w:rsidR="00423D8F" w:rsidRPr="00FB5615" w:rsidRDefault="0092216F" w:rsidP="0092216F">
      <w:pPr>
        <w:widowControl w:val="0"/>
        <w:spacing w:after="0" w:line="240" w:lineRule="auto"/>
        <w:ind w:firstLineChars="200" w:firstLine="44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 xml:space="preserve">⑶　</w:t>
      </w:r>
      <w:r w:rsidR="00423D8F" w:rsidRPr="00FB5615">
        <w:rPr>
          <w:rFonts w:ascii="ＭＳ 明朝" w:eastAsia="ＭＳ 明朝" w:hAnsi="ＭＳ 明朝" w:cstheme="minorBidi" w:hint="eastAsia"/>
          <w:color w:val="auto"/>
          <w:szCs w:val="22"/>
          <w14:ligatures w14:val="none"/>
        </w:rPr>
        <w:t>仕上げ工事</w:t>
      </w:r>
    </w:p>
    <w:p w14:paraId="00CB7D0B" w14:textId="27671380" w:rsidR="00423D8F" w:rsidRPr="00FB5615" w:rsidRDefault="00423D8F" w:rsidP="0092216F">
      <w:pPr>
        <w:pStyle w:val="a3"/>
        <w:widowControl w:val="0"/>
        <w:numPr>
          <w:ilvl w:val="0"/>
          <w:numId w:val="26"/>
        </w:numPr>
        <w:spacing w:after="0" w:line="240" w:lineRule="auto"/>
        <w:ind w:leftChars="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前室以外</w:t>
      </w:r>
      <w:r w:rsidR="00FB5615" w:rsidRPr="00FB5615">
        <w:rPr>
          <w:rFonts w:ascii="ＭＳ 明朝" w:eastAsia="ＭＳ 明朝" w:hAnsi="ＭＳ 明朝" w:cstheme="minorBidi" w:hint="eastAsia"/>
          <w:color w:val="auto"/>
          <w:szCs w:val="22"/>
          <w14:ligatures w14:val="none"/>
        </w:rPr>
        <w:t>の</w:t>
      </w:r>
      <w:r w:rsidRPr="00FB5615">
        <w:rPr>
          <w:rFonts w:ascii="ＭＳ 明朝" w:eastAsia="ＭＳ 明朝" w:hAnsi="ＭＳ 明朝" w:cstheme="minorBidi" w:hint="eastAsia"/>
          <w:color w:val="auto"/>
          <w:szCs w:val="22"/>
          <w14:ligatures w14:val="none"/>
        </w:rPr>
        <w:t>天井ボードは、更新とする。</w:t>
      </w:r>
    </w:p>
    <w:p w14:paraId="576834F9" w14:textId="6C114FAA" w:rsidR="00423D8F" w:rsidRPr="00FB5615" w:rsidRDefault="00423D8F" w:rsidP="0092216F">
      <w:pPr>
        <w:pStyle w:val="a3"/>
        <w:widowControl w:val="0"/>
        <w:numPr>
          <w:ilvl w:val="0"/>
          <w:numId w:val="26"/>
        </w:numPr>
        <w:spacing w:after="0" w:line="240" w:lineRule="auto"/>
        <w:ind w:leftChars="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前室以外の床は、更新とする。</w:t>
      </w:r>
    </w:p>
    <w:p w14:paraId="665BE2FC" w14:textId="1B2DB2E0" w:rsidR="00423D8F" w:rsidRPr="00FB5615" w:rsidRDefault="00423D8F" w:rsidP="0092216F">
      <w:pPr>
        <w:pStyle w:val="a3"/>
        <w:widowControl w:val="0"/>
        <w:numPr>
          <w:ilvl w:val="0"/>
          <w:numId w:val="25"/>
        </w:numPr>
        <w:spacing w:after="0" w:line="240" w:lineRule="auto"/>
        <w:ind w:leftChars="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前室以外の巾木は、更新とする。</w:t>
      </w:r>
    </w:p>
    <w:p w14:paraId="0420BAF8" w14:textId="07F14D60" w:rsidR="00423D8F" w:rsidRDefault="00423D8F" w:rsidP="0092216F">
      <w:pPr>
        <w:pStyle w:val="a3"/>
        <w:widowControl w:val="0"/>
        <w:numPr>
          <w:ilvl w:val="0"/>
          <w:numId w:val="25"/>
        </w:numPr>
        <w:spacing w:after="0" w:line="240" w:lineRule="auto"/>
        <w:ind w:leftChars="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前室を含めた壁面については、更新とする。</w:t>
      </w:r>
    </w:p>
    <w:p w14:paraId="28CC0BD4" w14:textId="77777777" w:rsidR="00FB5615" w:rsidRDefault="00423D8F" w:rsidP="00FB5615">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FB5615">
        <w:rPr>
          <w:rFonts w:ascii="ＭＳ 明朝" w:eastAsia="ＭＳ 明朝" w:hAnsi="ＭＳ 明朝" w:cstheme="minorBidi" w:hint="eastAsia"/>
          <w:color w:val="auto"/>
          <w:szCs w:val="22"/>
          <w14:ligatures w14:val="none"/>
        </w:rPr>
        <w:t xml:space="preserve">　</w:t>
      </w:r>
      <w:r w:rsidR="00FB5615" w:rsidRPr="00FB5615">
        <w:rPr>
          <w:rFonts w:ascii="ＭＳ 明朝" w:eastAsia="ＭＳ 明朝" w:hAnsi="ＭＳ 明朝" w:cstheme="minorBidi" w:hint="eastAsia"/>
          <w:color w:val="auto"/>
          <w:szCs w:val="22"/>
          <w14:ligatures w14:val="none"/>
        </w:rPr>
        <w:t xml:space="preserve">・ </w:t>
      </w:r>
      <w:r w:rsidRPr="00FB5615">
        <w:rPr>
          <w:rFonts w:ascii="ＭＳ 明朝" w:eastAsia="ＭＳ 明朝" w:hAnsi="ＭＳ 明朝" w:cstheme="minorBidi" w:hint="eastAsia"/>
          <w:color w:val="auto"/>
          <w:szCs w:val="22"/>
          <w14:ligatures w14:val="none"/>
        </w:rPr>
        <w:t>トイレブースについては、更新とする。</w:t>
      </w:r>
    </w:p>
    <w:p w14:paraId="6E1632B7" w14:textId="6CAC21A0" w:rsidR="00546948" w:rsidRPr="00507234" w:rsidRDefault="0092216F" w:rsidP="0092216F">
      <w:pPr>
        <w:widowControl w:val="0"/>
        <w:spacing w:after="0" w:line="240" w:lineRule="auto"/>
        <w:ind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⑷　</w:t>
      </w:r>
      <w:r w:rsidR="000B4893" w:rsidRPr="00507234">
        <w:rPr>
          <w:rFonts w:ascii="ＭＳ 明朝" w:eastAsia="ＭＳ 明朝" w:hAnsi="ＭＳ 明朝" w:cstheme="minorBidi"/>
          <w:color w:val="auto"/>
          <w:szCs w:val="22"/>
          <w14:ligatures w14:val="none"/>
        </w:rPr>
        <w:t>電気設備</w:t>
      </w:r>
    </w:p>
    <w:p w14:paraId="64A48BD1" w14:textId="5CBE4C5B" w:rsidR="00546948" w:rsidRPr="0092216F" w:rsidRDefault="0092216F" w:rsidP="0092216F">
      <w:pPr>
        <w:widowControl w:val="0"/>
        <w:spacing w:after="0" w:line="240" w:lineRule="auto"/>
        <w:ind w:leftChars="300" w:left="880" w:hangingChars="100" w:hanging="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92216F">
        <w:rPr>
          <w:rFonts w:ascii="ＭＳ 明朝" w:eastAsia="ＭＳ 明朝" w:hAnsi="ＭＳ 明朝" w:cstheme="minorBidi"/>
          <w:color w:val="auto"/>
          <w:szCs w:val="22"/>
          <w14:ligatures w14:val="none"/>
        </w:rPr>
        <w:t>電力使用量の増減が見込まれる場合は、既存の引込開閉器盤や分電盤などの改修・</w:t>
      </w:r>
      <w:r w:rsidR="00423D8F" w:rsidRPr="0092216F">
        <w:rPr>
          <w:rFonts w:ascii="ＭＳ 明朝" w:eastAsia="ＭＳ 明朝" w:hAnsi="ＭＳ 明朝" w:cstheme="minorBidi" w:hint="eastAsia"/>
          <w:color w:val="auto"/>
          <w:szCs w:val="22"/>
          <w14:ligatures w14:val="none"/>
        </w:rPr>
        <w:t xml:space="preserve">　</w:t>
      </w:r>
      <w:r w:rsidR="000B4893" w:rsidRPr="0092216F">
        <w:rPr>
          <w:rFonts w:ascii="ＭＳ 明朝" w:eastAsia="ＭＳ 明朝" w:hAnsi="ＭＳ 明朝" w:cstheme="minorBidi"/>
          <w:color w:val="auto"/>
          <w:szCs w:val="22"/>
          <w14:ligatures w14:val="none"/>
        </w:rPr>
        <w:t>更新</w:t>
      </w:r>
      <w:r>
        <w:rPr>
          <w:rFonts w:ascii="ＭＳ 明朝" w:eastAsia="ＭＳ 明朝" w:hAnsi="ＭＳ 明朝" w:cstheme="minorBidi" w:hint="eastAsia"/>
          <w:color w:val="auto"/>
          <w:szCs w:val="22"/>
          <w14:ligatures w14:val="none"/>
        </w:rPr>
        <w:t xml:space="preserve">　</w:t>
      </w:r>
      <w:r w:rsidR="000B4893" w:rsidRPr="0092216F">
        <w:rPr>
          <w:rFonts w:ascii="ＭＳ 明朝" w:eastAsia="ＭＳ 明朝" w:hAnsi="ＭＳ 明朝" w:cstheme="minorBidi"/>
          <w:color w:val="auto"/>
          <w:szCs w:val="22"/>
          <w14:ligatures w14:val="none"/>
        </w:rPr>
        <w:t>についても実施すること。</w:t>
      </w:r>
    </w:p>
    <w:p w14:paraId="2F7A43D2" w14:textId="2E13AB88" w:rsidR="00423D8F" w:rsidRPr="00507234" w:rsidRDefault="00011394"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423D8F" w:rsidRPr="00507234">
        <w:rPr>
          <w:rFonts w:ascii="ＭＳ 明朝" w:eastAsia="ＭＳ 明朝" w:hAnsi="ＭＳ 明朝" w:cstheme="minorBidi" w:hint="eastAsia"/>
          <w:color w:val="auto"/>
          <w:szCs w:val="22"/>
          <w14:ligatures w14:val="none"/>
        </w:rPr>
        <w:t>内装改修に伴い、必要な</w:t>
      </w:r>
      <w:r w:rsidR="000B4893" w:rsidRPr="00507234">
        <w:rPr>
          <w:rFonts w:ascii="ＭＳ 明朝" w:eastAsia="ＭＳ 明朝" w:hAnsi="ＭＳ 明朝" w:cstheme="minorBidi"/>
          <w:color w:val="auto"/>
          <w:szCs w:val="22"/>
          <w14:ligatures w14:val="none"/>
        </w:rPr>
        <w:t xml:space="preserve"> LED 照明は、</w:t>
      </w:r>
      <w:r w:rsidR="00423D8F" w:rsidRPr="00507234">
        <w:rPr>
          <w:rFonts w:ascii="ＭＳ 明朝" w:eastAsia="ＭＳ 明朝" w:hAnsi="ＭＳ 明朝" w:cstheme="minorBidi" w:hint="eastAsia"/>
          <w:color w:val="auto"/>
          <w:szCs w:val="22"/>
          <w14:ligatures w14:val="none"/>
        </w:rPr>
        <w:t>更新</w:t>
      </w:r>
      <w:r w:rsidR="000B4893" w:rsidRPr="00507234">
        <w:rPr>
          <w:rFonts w:ascii="ＭＳ 明朝" w:eastAsia="ＭＳ 明朝" w:hAnsi="ＭＳ 明朝" w:cstheme="minorBidi"/>
          <w:color w:val="auto"/>
          <w:szCs w:val="22"/>
          <w14:ligatures w14:val="none"/>
        </w:rPr>
        <w:t>すること。</w:t>
      </w:r>
    </w:p>
    <w:p w14:paraId="2E22BC9F" w14:textId="06B0BB70" w:rsidR="00011394" w:rsidRDefault="00011394"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照明灯の制御は、人感センサーを用いるなど省エネルギー化を図ること。 </w:t>
      </w:r>
    </w:p>
    <w:p w14:paraId="451360DC" w14:textId="77777777" w:rsidR="00A0430C" w:rsidRDefault="00A0430C"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p>
    <w:p w14:paraId="760961A4" w14:textId="0508654C" w:rsidR="00546948" w:rsidRPr="00507234" w:rsidRDefault="000B4893" w:rsidP="00011394">
      <w:pPr>
        <w:widowControl w:val="0"/>
        <w:spacing w:after="0" w:line="240" w:lineRule="auto"/>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Ⅲ 改修工事要求水準  </w:t>
      </w:r>
    </w:p>
    <w:p w14:paraId="60F3CAC9" w14:textId="377D5A17" w:rsidR="00546948" w:rsidRPr="00507234" w:rsidRDefault="00011394" w:rsidP="0001139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color w:val="auto"/>
          <w:szCs w:val="22"/>
          <w14:ligatures w14:val="none"/>
        </w:rPr>
        <w:t>１</w:t>
      </w: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基本事項  </w:t>
      </w:r>
    </w:p>
    <w:p w14:paraId="1151E92E" w14:textId="3FAE3001"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施工のための事前調査業務 </w:t>
      </w:r>
    </w:p>
    <w:p w14:paraId="0E6B3CAA" w14:textId="62B63A9B"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改修工事 </w:t>
      </w:r>
    </w:p>
    <w:p w14:paraId="43030D04" w14:textId="48A41729"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その他必要となる工事  </w:t>
      </w:r>
    </w:p>
    <w:p w14:paraId="67172253" w14:textId="7055BB1B" w:rsidR="00546948" w:rsidRPr="00507234" w:rsidRDefault="00011394" w:rsidP="0001139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２　</w:t>
      </w:r>
      <w:r w:rsidR="000B4893" w:rsidRPr="00507234">
        <w:rPr>
          <w:rFonts w:ascii="ＭＳ 明朝" w:eastAsia="ＭＳ 明朝" w:hAnsi="ＭＳ 明朝" w:cstheme="minorBidi"/>
          <w:color w:val="auto"/>
          <w:szCs w:val="22"/>
          <w14:ligatures w14:val="none"/>
        </w:rPr>
        <w:t xml:space="preserve">業務の期間  </w:t>
      </w:r>
    </w:p>
    <w:p w14:paraId="7D8CBC1D" w14:textId="77777777" w:rsidR="00546948" w:rsidRPr="00507234" w:rsidRDefault="000B4893"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「Ⅰ-６ 本事業のスケジュール」のとおり  </w:t>
      </w:r>
    </w:p>
    <w:p w14:paraId="1B19AF4E" w14:textId="6C760949" w:rsidR="00546948" w:rsidRPr="00507234" w:rsidRDefault="00011394" w:rsidP="0001139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３　</w:t>
      </w:r>
      <w:r w:rsidR="000B4893" w:rsidRPr="00507234">
        <w:rPr>
          <w:rFonts w:ascii="ＭＳ 明朝" w:eastAsia="ＭＳ 明朝" w:hAnsi="ＭＳ 明朝" w:cstheme="minorBidi"/>
          <w:color w:val="auto"/>
          <w:szCs w:val="22"/>
          <w14:ligatures w14:val="none"/>
        </w:rPr>
        <w:t xml:space="preserve">実施体制 </w:t>
      </w:r>
    </w:p>
    <w:p w14:paraId="6261C0DA" w14:textId="4A7FC3A7" w:rsidR="00546948" w:rsidRPr="00507234" w:rsidRDefault="000B4893" w:rsidP="00011394">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事業者は、現場代理人および監理技術者届を工事着手前に発注者に提出</w:t>
      </w:r>
      <w:r w:rsidR="00011394">
        <w:rPr>
          <w:rFonts w:ascii="ＭＳ 明朝" w:eastAsia="ＭＳ 明朝" w:hAnsi="ＭＳ 明朝" w:cstheme="minorBidi" w:hint="eastAsia"/>
          <w:color w:val="auto"/>
          <w:szCs w:val="22"/>
          <w14:ligatures w14:val="none"/>
        </w:rPr>
        <w:t>すること</w:t>
      </w:r>
      <w:r w:rsidRPr="00507234">
        <w:rPr>
          <w:rFonts w:ascii="ＭＳ 明朝" w:eastAsia="ＭＳ 明朝" w:hAnsi="ＭＳ 明朝" w:cstheme="minorBidi"/>
          <w:color w:val="auto"/>
          <w:szCs w:val="22"/>
          <w14:ligatures w14:val="none"/>
        </w:rPr>
        <w:t xml:space="preserve">。また、現場代理人、監理技術者はそれぞれ、次の要件を満たす者とする。  </w:t>
      </w:r>
    </w:p>
    <w:p w14:paraId="5B3047E1" w14:textId="1E986561"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現場代理人は、引き続き 3 箇月以上の直接的かつ恒常的な雇用関係にある者。  </w:t>
      </w:r>
    </w:p>
    <w:p w14:paraId="66427706" w14:textId="00188A4C"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監理技術者は、前項の要件を満たし建設業法第</w:t>
      </w:r>
      <w:r>
        <w:rPr>
          <w:rFonts w:ascii="ＭＳ 明朝" w:eastAsia="ＭＳ 明朝" w:hAnsi="ＭＳ 明朝" w:cstheme="minorBidi" w:hint="eastAsia"/>
          <w:color w:val="auto"/>
          <w:szCs w:val="22"/>
          <w14:ligatures w14:val="none"/>
        </w:rPr>
        <w:t>２６</w:t>
      </w:r>
      <w:r w:rsidR="000B4893" w:rsidRPr="00507234">
        <w:rPr>
          <w:rFonts w:ascii="ＭＳ 明朝" w:eastAsia="ＭＳ 明朝" w:hAnsi="ＭＳ 明朝" w:cstheme="minorBidi"/>
          <w:color w:val="auto"/>
          <w:szCs w:val="22"/>
          <w14:ligatures w14:val="none"/>
        </w:rPr>
        <w:t xml:space="preserve">条の規定を満たす者。  </w:t>
      </w:r>
    </w:p>
    <w:p w14:paraId="1A629BFF" w14:textId="1589B5B1" w:rsidR="00546948" w:rsidRDefault="00011394" w:rsidP="0001139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４　</w:t>
      </w:r>
      <w:r w:rsidR="000B4893" w:rsidRPr="00507234">
        <w:rPr>
          <w:rFonts w:ascii="ＭＳ 明朝" w:eastAsia="ＭＳ 明朝" w:hAnsi="ＭＳ 明朝" w:cstheme="minorBidi"/>
          <w:color w:val="auto"/>
          <w:szCs w:val="22"/>
          <w14:ligatures w14:val="none"/>
        </w:rPr>
        <w:t xml:space="preserve">改修工事の要求水準  </w:t>
      </w:r>
    </w:p>
    <w:p w14:paraId="5F0C0EB5" w14:textId="60F18C00" w:rsidR="00011394" w:rsidRPr="00507234" w:rsidRDefault="00011394" w:rsidP="00011394">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ア　一般要件</w:t>
      </w:r>
    </w:p>
    <w:p w14:paraId="3690E367" w14:textId="76D67961" w:rsidR="00546948" w:rsidRPr="00507234" w:rsidRDefault="00011394"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工事施工に必要となる各種申請、届出等は事業者の責任・費用において行うこと。  </w:t>
      </w:r>
    </w:p>
    <w:p w14:paraId="6F70BC22" w14:textId="7B214FF9" w:rsidR="00546948" w:rsidRPr="00507234" w:rsidRDefault="00011394"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仮設、その他必要となる関連工事については、事業者の責任において行うこと。  </w:t>
      </w:r>
    </w:p>
    <w:p w14:paraId="17592159" w14:textId="5897E4BF" w:rsidR="00791330" w:rsidRPr="00507234" w:rsidRDefault="00011394" w:rsidP="00011394">
      <w:pPr>
        <w:widowControl w:val="0"/>
        <w:spacing w:after="0" w:line="240" w:lineRule="auto"/>
        <w:ind w:leftChars="300" w:left="880" w:hangingChars="100" w:hanging="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事業者は当</w:t>
      </w:r>
      <w:r w:rsidR="00791330" w:rsidRPr="00507234">
        <w:rPr>
          <w:rFonts w:ascii="ＭＳ 明朝" w:eastAsia="ＭＳ 明朝" w:hAnsi="ＭＳ 明朝" w:cstheme="minorBidi"/>
          <w:color w:val="auto"/>
          <w:szCs w:val="22"/>
          <w14:ligatures w14:val="none"/>
        </w:rPr>
        <w:t>該施設の運営上支障のない範囲で施工に必要な工事用電力、水道を</w:t>
      </w:r>
      <w:r w:rsidR="00791330" w:rsidRPr="00507234">
        <w:rPr>
          <w:rFonts w:ascii="ＭＳ 明朝" w:eastAsia="ＭＳ 明朝" w:hAnsi="ＭＳ 明朝" w:cstheme="minorBidi" w:hint="eastAsia"/>
          <w:color w:val="auto"/>
          <w:szCs w:val="22"/>
          <w14:ligatures w14:val="none"/>
        </w:rPr>
        <w:t>無償</w:t>
      </w:r>
      <w:r w:rsidR="000B4893" w:rsidRPr="00507234">
        <w:rPr>
          <w:rFonts w:ascii="ＭＳ 明朝" w:eastAsia="ＭＳ 明朝" w:hAnsi="ＭＳ 明朝" w:cstheme="minorBidi"/>
          <w:color w:val="auto"/>
          <w:szCs w:val="22"/>
          <w14:ligatures w14:val="none"/>
        </w:rPr>
        <w:t xml:space="preserve">で使用することができる。 </w:t>
      </w:r>
    </w:p>
    <w:p w14:paraId="1D697AC9" w14:textId="0AAFD059" w:rsidR="00546948" w:rsidRPr="00507234" w:rsidRDefault="00011394" w:rsidP="00011394">
      <w:pPr>
        <w:widowControl w:val="0"/>
        <w:spacing w:after="0" w:line="240" w:lineRule="auto"/>
        <w:ind w:leftChars="300" w:left="880" w:hangingChars="100" w:hanging="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施工にあたって、現場調査を十分に行うこと。万が一既存施設を工事により破損させた時は、速やかに発注者および指定管理者へ報告するとともに復旧を行うこと。この際の費用は事業者が負担すること。  </w:t>
      </w:r>
    </w:p>
    <w:p w14:paraId="7298319B" w14:textId="668ECE16" w:rsidR="00546948" w:rsidRPr="00507234" w:rsidRDefault="0001139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イ　</w:t>
      </w:r>
      <w:r w:rsidR="000B4893" w:rsidRPr="00507234">
        <w:rPr>
          <w:rFonts w:ascii="ＭＳ 明朝" w:eastAsia="ＭＳ 明朝" w:hAnsi="ＭＳ 明朝" w:cstheme="minorBidi"/>
          <w:color w:val="auto"/>
          <w:szCs w:val="22"/>
          <w14:ligatures w14:val="none"/>
        </w:rPr>
        <w:t xml:space="preserve">現場作業日・作業時間  </w:t>
      </w:r>
    </w:p>
    <w:p w14:paraId="53B3F72D" w14:textId="429E2119" w:rsidR="00546948" w:rsidRPr="00507234" w:rsidRDefault="00011394" w:rsidP="00011394">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作業日･作業時間については、施設に支障がない範囲とし、原則、次のとおりとする。</w:t>
      </w:r>
    </w:p>
    <w:p w14:paraId="3A1E5A88" w14:textId="28E72365" w:rsidR="00546948" w:rsidRPr="00507234" w:rsidRDefault="00011394" w:rsidP="00011394">
      <w:pPr>
        <w:widowControl w:val="0"/>
        <w:spacing w:after="0" w:line="240" w:lineRule="auto"/>
        <w:ind w:leftChars="300" w:left="880" w:hangingChars="100" w:hanging="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7B2F0F">
        <w:rPr>
          <w:rFonts w:ascii="ＭＳ 明朝" w:eastAsia="ＭＳ 明朝" w:hAnsi="ＭＳ 明朝" w:cstheme="minorBidi"/>
          <w:color w:val="auto"/>
          <w:szCs w:val="22"/>
          <w14:ligatures w14:val="none"/>
        </w:rPr>
        <w:t>作業時間は概ね午前</w:t>
      </w:r>
      <w:r w:rsidR="007B2F0F">
        <w:rPr>
          <w:rFonts w:ascii="ＭＳ 明朝" w:eastAsia="ＭＳ 明朝" w:hAnsi="ＭＳ 明朝" w:cstheme="minorBidi" w:hint="eastAsia"/>
          <w:color w:val="auto"/>
          <w:szCs w:val="22"/>
          <w14:ligatures w14:val="none"/>
        </w:rPr>
        <w:t>８</w:t>
      </w:r>
      <w:r w:rsidR="000B4893" w:rsidRPr="00507234">
        <w:rPr>
          <w:rFonts w:ascii="ＭＳ 明朝" w:eastAsia="ＭＳ 明朝" w:hAnsi="ＭＳ 明朝" w:cstheme="minorBidi"/>
          <w:color w:val="auto"/>
          <w:szCs w:val="22"/>
          <w14:ligatures w14:val="none"/>
        </w:rPr>
        <w:t>時</w:t>
      </w:r>
      <w:r w:rsidR="007B2F0F">
        <w:rPr>
          <w:rFonts w:ascii="ＭＳ 明朝" w:eastAsia="ＭＳ 明朝" w:hAnsi="ＭＳ 明朝" w:cstheme="minorBidi" w:hint="eastAsia"/>
          <w:color w:val="auto"/>
          <w:szCs w:val="22"/>
          <w14:ligatures w14:val="none"/>
        </w:rPr>
        <w:t>３０</w:t>
      </w:r>
      <w:r w:rsidR="000B4893" w:rsidRPr="00507234">
        <w:rPr>
          <w:rFonts w:ascii="ＭＳ 明朝" w:eastAsia="ＭＳ 明朝" w:hAnsi="ＭＳ 明朝" w:cstheme="minorBidi"/>
          <w:color w:val="auto"/>
          <w:szCs w:val="22"/>
          <w14:ligatures w14:val="none"/>
        </w:rPr>
        <w:t>分から午後５時</w:t>
      </w:r>
      <w:r w:rsidR="007B2F0F">
        <w:rPr>
          <w:rFonts w:ascii="ＭＳ 明朝" w:eastAsia="ＭＳ 明朝" w:hAnsi="ＭＳ 明朝" w:cstheme="minorBidi" w:hint="eastAsia"/>
          <w:color w:val="auto"/>
          <w:szCs w:val="22"/>
          <w14:ligatures w14:val="none"/>
        </w:rPr>
        <w:t>００</w:t>
      </w:r>
      <w:r w:rsidR="007B2F0F">
        <w:rPr>
          <w:rFonts w:ascii="ＭＳ 明朝" w:eastAsia="ＭＳ 明朝" w:hAnsi="ＭＳ 明朝" w:cstheme="minorBidi"/>
          <w:color w:val="auto"/>
          <w:szCs w:val="22"/>
          <w14:ligatures w14:val="none"/>
        </w:rPr>
        <w:t>分とするが、</w:t>
      </w:r>
      <w:r w:rsidR="007B2F0F">
        <w:rPr>
          <w:rFonts w:ascii="ＭＳ 明朝" w:eastAsia="ＭＳ 明朝" w:hAnsi="ＭＳ 明朝" w:cstheme="minorBidi" w:hint="eastAsia"/>
          <w:color w:val="auto"/>
          <w:szCs w:val="22"/>
          <w14:ligatures w14:val="none"/>
        </w:rPr>
        <w:t>発注者</w:t>
      </w:r>
      <w:r w:rsidR="000B4893" w:rsidRPr="00507234">
        <w:rPr>
          <w:rFonts w:ascii="ＭＳ 明朝" w:eastAsia="ＭＳ 明朝" w:hAnsi="ＭＳ 明朝" w:cstheme="minorBidi"/>
          <w:color w:val="auto"/>
          <w:szCs w:val="22"/>
          <w14:ligatures w14:val="none"/>
        </w:rPr>
        <w:t xml:space="preserve">と協議して決定する。 </w:t>
      </w:r>
    </w:p>
    <w:p w14:paraId="3983DD70" w14:textId="02BAA3B6" w:rsidR="00546948" w:rsidRPr="00507234" w:rsidRDefault="007B2F0F" w:rsidP="007B2F0F">
      <w:pPr>
        <w:widowControl w:val="0"/>
        <w:spacing w:after="0" w:line="240" w:lineRule="auto"/>
        <w:ind w:leftChars="300" w:left="880" w:hangingChars="100" w:hanging="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夜間工事は原則認めないが、やむを得ない場合は、近隣に配慮し、発注者、指定管理者と協議して決定する。  </w:t>
      </w:r>
    </w:p>
    <w:p w14:paraId="12D2D6D9" w14:textId="6189C2BC" w:rsidR="00546948" w:rsidRPr="00507234" w:rsidRDefault="00791330"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 xml:space="preserve">ウ　</w:t>
      </w:r>
      <w:r w:rsidR="000B4893" w:rsidRPr="00507234">
        <w:rPr>
          <w:rFonts w:ascii="ＭＳ 明朝" w:eastAsia="ＭＳ 明朝" w:hAnsi="ＭＳ 明朝" w:cstheme="minorBidi"/>
          <w:color w:val="auto"/>
          <w:szCs w:val="22"/>
          <w14:ligatures w14:val="none"/>
        </w:rPr>
        <w:t>工事車両の通行に</w:t>
      </w:r>
      <w:r w:rsidR="007B2F0F">
        <w:rPr>
          <w:rFonts w:ascii="ＭＳ 明朝" w:eastAsia="ＭＳ 明朝" w:hAnsi="ＭＳ 明朝" w:cstheme="minorBidi" w:hint="eastAsia"/>
          <w:color w:val="auto"/>
          <w:szCs w:val="22"/>
          <w14:ligatures w14:val="none"/>
        </w:rPr>
        <w:t>ついては、</w:t>
      </w:r>
      <w:r w:rsidR="000B4893" w:rsidRPr="00507234">
        <w:rPr>
          <w:rFonts w:ascii="ＭＳ 明朝" w:eastAsia="ＭＳ 明朝" w:hAnsi="ＭＳ 明朝" w:cstheme="minorBidi"/>
          <w:color w:val="auto"/>
          <w:szCs w:val="22"/>
          <w14:ligatures w14:val="none"/>
        </w:rPr>
        <w:t xml:space="preserve">施設利用者に影響がないよう十分に配慮すること。 </w:t>
      </w:r>
    </w:p>
    <w:p w14:paraId="6A065B54" w14:textId="77777777" w:rsidR="007B2F0F" w:rsidRDefault="00791330" w:rsidP="007B2F0F">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 xml:space="preserve">エ　</w:t>
      </w:r>
      <w:r w:rsidR="000B4893" w:rsidRPr="00507234">
        <w:rPr>
          <w:rFonts w:ascii="ＭＳ 明朝" w:eastAsia="ＭＳ 明朝" w:hAnsi="ＭＳ 明朝" w:cstheme="minorBidi"/>
          <w:color w:val="auto"/>
          <w:szCs w:val="22"/>
          <w14:ligatures w14:val="none"/>
        </w:rPr>
        <w:t xml:space="preserve">上記以外に作業が必要となる場合は、発注者と協議して決定する。 </w:t>
      </w:r>
    </w:p>
    <w:p w14:paraId="4E20FB0C" w14:textId="16AF8A81"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５　</w:t>
      </w:r>
      <w:r w:rsidR="000B4893" w:rsidRPr="00507234">
        <w:rPr>
          <w:rFonts w:ascii="ＭＳ 明朝" w:eastAsia="ＭＳ 明朝" w:hAnsi="ＭＳ 明朝" w:cstheme="minorBidi"/>
          <w:color w:val="auto"/>
          <w:szCs w:val="22"/>
          <w14:ligatures w14:val="none"/>
        </w:rPr>
        <w:t xml:space="preserve">安全管理 </w:t>
      </w:r>
    </w:p>
    <w:p w14:paraId="624BD546" w14:textId="5F8C50B8" w:rsidR="00546948" w:rsidRPr="00507234" w:rsidRDefault="00791330"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 xml:space="preserve">ア　</w:t>
      </w:r>
      <w:r w:rsidR="000B4893" w:rsidRPr="00507234">
        <w:rPr>
          <w:rFonts w:ascii="ＭＳ 明朝" w:eastAsia="ＭＳ 明朝" w:hAnsi="ＭＳ 明朝" w:cstheme="minorBidi"/>
          <w:color w:val="auto"/>
          <w:szCs w:val="22"/>
          <w14:ligatures w14:val="none"/>
        </w:rPr>
        <w:t xml:space="preserve">施設利用者の安全確保を最優先とすること。  </w:t>
      </w:r>
    </w:p>
    <w:p w14:paraId="1241B713" w14:textId="662D5BDF" w:rsidR="00546948" w:rsidRPr="00507234" w:rsidRDefault="00791330" w:rsidP="007B2F0F">
      <w:pPr>
        <w:widowControl w:val="0"/>
        <w:spacing w:after="0" w:line="240" w:lineRule="auto"/>
        <w:ind w:leftChars="200" w:left="660" w:hangingChars="100" w:hanging="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t xml:space="preserve">イ　</w:t>
      </w:r>
      <w:r w:rsidR="000B4893" w:rsidRPr="00507234">
        <w:rPr>
          <w:rFonts w:ascii="ＭＳ 明朝" w:eastAsia="ＭＳ 明朝" w:hAnsi="ＭＳ 明朝" w:cstheme="minorBidi"/>
          <w:color w:val="auto"/>
          <w:szCs w:val="22"/>
          <w14:ligatures w14:val="none"/>
        </w:rPr>
        <w:t>工事範囲は最小限とし、十分に発注者と協議し決定すること。仮囲等安全措置に関しては、</w:t>
      </w:r>
      <w:r w:rsidR="007B2F0F">
        <w:rPr>
          <w:rFonts w:ascii="ＭＳ 明朝" w:eastAsia="ＭＳ 明朝" w:hAnsi="ＭＳ 明朝" w:cstheme="minorBidi" w:hint="eastAsia"/>
          <w:color w:val="auto"/>
          <w:szCs w:val="22"/>
          <w14:ligatures w14:val="none"/>
        </w:rPr>
        <w:t>発注者の承認を得ることと</w:t>
      </w:r>
      <w:r w:rsidR="000B4893" w:rsidRPr="00507234">
        <w:rPr>
          <w:rFonts w:ascii="ＭＳ 明朝" w:eastAsia="ＭＳ 明朝" w:hAnsi="ＭＳ 明朝" w:cstheme="minorBidi"/>
          <w:color w:val="auto"/>
          <w:szCs w:val="22"/>
          <w14:ligatures w14:val="none"/>
        </w:rPr>
        <w:t xml:space="preserve">する。  </w:t>
      </w:r>
    </w:p>
    <w:p w14:paraId="7E1902CE" w14:textId="517D208E" w:rsidR="00546948" w:rsidRPr="00507234" w:rsidRDefault="00791330" w:rsidP="007B2F0F">
      <w:pPr>
        <w:widowControl w:val="0"/>
        <w:spacing w:after="0" w:line="240" w:lineRule="auto"/>
        <w:ind w:leftChars="200" w:left="660" w:hangingChars="100" w:hanging="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hint="eastAsia"/>
          <w:color w:val="auto"/>
          <w:szCs w:val="22"/>
          <w14:ligatures w14:val="none"/>
        </w:rPr>
        <w:lastRenderedPageBreak/>
        <w:t xml:space="preserve">ウ　</w:t>
      </w:r>
      <w:r w:rsidR="000B4893" w:rsidRPr="00507234">
        <w:rPr>
          <w:rFonts w:ascii="ＭＳ 明朝" w:eastAsia="ＭＳ 明朝" w:hAnsi="ＭＳ 明朝" w:cstheme="minorBidi"/>
          <w:color w:val="auto"/>
          <w:szCs w:val="22"/>
          <w14:ligatures w14:val="none"/>
        </w:rPr>
        <w:t>工事期間中に施設利用者が工事範囲に立ち入らないよう、容</w:t>
      </w:r>
      <w:r w:rsidRPr="00507234">
        <w:rPr>
          <w:rFonts w:ascii="ＭＳ 明朝" w:eastAsia="ＭＳ 明朝" w:hAnsi="ＭＳ 明朝" w:cstheme="minorBidi"/>
          <w:color w:val="auto"/>
          <w:szCs w:val="22"/>
          <w14:ligatures w14:val="none"/>
        </w:rPr>
        <w:t>易に判別できように配慮すること。また、施工期間中における発注者</w:t>
      </w:r>
      <w:r w:rsidR="000B4893" w:rsidRPr="00507234">
        <w:rPr>
          <w:rFonts w:ascii="ＭＳ 明朝" w:eastAsia="ＭＳ 明朝" w:hAnsi="ＭＳ 明朝" w:cstheme="minorBidi"/>
          <w:color w:val="auto"/>
          <w:szCs w:val="22"/>
          <w14:ligatures w14:val="none"/>
        </w:rPr>
        <w:t xml:space="preserve">との連絡体制を整えること。  </w:t>
      </w:r>
    </w:p>
    <w:p w14:paraId="208D8DCD" w14:textId="0A7F87AC"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６　</w:t>
      </w:r>
      <w:r w:rsidR="000B4893" w:rsidRPr="00507234">
        <w:rPr>
          <w:rFonts w:ascii="ＭＳ 明朝" w:eastAsia="ＭＳ 明朝" w:hAnsi="ＭＳ 明朝" w:cstheme="minorBidi"/>
          <w:color w:val="auto"/>
          <w:szCs w:val="22"/>
          <w14:ligatures w14:val="none"/>
        </w:rPr>
        <w:t xml:space="preserve">非常時、緊急時対応 </w:t>
      </w:r>
    </w:p>
    <w:p w14:paraId="7185B9C7" w14:textId="2433F8E6" w:rsidR="00546948" w:rsidRPr="00507234" w:rsidRDefault="007B2F0F" w:rsidP="007B2F0F">
      <w:pPr>
        <w:widowControl w:val="0"/>
        <w:spacing w:after="0" w:line="240" w:lineRule="auto"/>
        <w:ind w:firstLineChars="200" w:firstLine="44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Pr>
          <w:rFonts w:ascii="ＭＳ 明朝" w:eastAsia="ＭＳ 明朝" w:hAnsi="ＭＳ 明朝" w:cstheme="minorBidi"/>
          <w:color w:val="auto"/>
          <w:szCs w:val="22"/>
          <w14:ligatures w14:val="none"/>
        </w:rPr>
        <w:t>事故、火災等の非常時、緊急時の対応</w:t>
      </w:r>
      <w:r>
        <w:rPr>
          <w:rFonts w:ascii="ＭＳ 明朝" w:eastAsia="ＭＳ 明朝" w:hAnsi="ＭＳ 明朝" w:cstheme="minorBidi" w:hint="eastAsia"/>
          <w:color w:val="auto"/>
          <w:szCs w:val="22"/>
          <w14:ligatures w14:val="none"/>
        </w:rPr>
        <w:t>について、発注者に書面を提出すること。</w:t>
      </w:r>
      <w:r w:rsidR="000B4893" w:rsidRPr="00507234">
        <w:rPr>
          <w:rFonts w:ascii="ＭＳ 明朝" w:eastAsia="ＭＳ 明朝" w:hAnsi="ＭＳ 明朝" w:cstheme="minorBidi"/>
          <w:color w:val="auto"/>
          <w:szCs w:val="22"/>
          <w14:ligatures w14:val="none"/>
        </w:rPr>
        <w:t xml:space="preserve"> </w:t>
      </w:r>
    </w:p>
    <w:p w14:paraId="3234EBFF" w14:textId="5887A18C" w:rsidR="00546948" w:rsidRPr="00507234" w:rsidRDefault="007B2F0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事故等が発生した際は、直ちに被害拡大防止に必要な措置を講じること。  </w:t>
      </w:r>
    </w:p>
    <w:p w14:paraId="334E7446" w14:textId="2A42835F"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７　</w:t>
      </w:r>
      <w:r w:rsidR="000B4893" w:rsidRPr="00507234">
        <w:rPr>
          <w:rFonts w:ascii="ＭＳ 明朝" w:eastAsia="ＭＳ 明朝" w:hAnsi="ＭＳ 明朝" w:cstheme="minorBidi"/>
          <w:color w:val="auto"/>
          <w:szCs w:val="22"/>
          <w14:ligatures w14:val="none"/>
        </w:rPr>
        <w:t xml:space="preserve">近隣対策等 </w:t>
      </w:r>
    </w:p>
    <w:p w14:paraId="63CF64B7" w14:textId="77777777" w:rsidR="00546948" w:rsidRPr="00507234" w:rsidRDefault="000B4893" w:rsidP="007B2F0F">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事業者は作業に伴う騒音、振動、臭気、有害物質の排出、熱風、電波障害、粉塵の発生により近隣住民の生活環境が受ける影響を検討し、合理的な範囲で対策を講じること。 </w:t>
      </w:r>
    </w:p>
    <w:p w14:paraId="26579EAB" w14:textId="77777777" w:rsidR="00546948" w:rsidRPr="00507234" w:rsidRDefault="000B4893" w:rsidP="007B2F0F">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また、近隣住民への影響が見込まれる作業は、事前に工事内容や影響を近隣住民へ周知徹底すること。  </w:t>
      </w:r>
    </w:p>
    <w:p w14:paraId="0A6EC5F7" w14:textId="2B502ACA"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８　</w:t>
      </w:r>
      <w:r w:rsidR="000B4893" w:rsidRPr="00507234">
        <w:rPr>
          <w:rFonts w:ascii="ＭＳ 明朝" w:eastAsia="ＭＳ 明朝" w:hAnsi="ＭＳ 明朝" w:cstheme="minorBidi"/>
          <w:color w:val="auto"/>
          <w:szCs w:val="22"/>
          <w14:ligatures w14:val="none"/>
        </w:rPr>
        <w:t xml:space="preserve">現場管理等 </w:t>
      </w:r>
    </w:p>
    <w:p w14:paraId="56AD3EEA" w14:textId="77777777" w:rsidR="00546948" w:rsidRPr="00507234" w:rsidRDefault="000B4893" w:rsidP="007B2F0F">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事業者は、施設出入口付近に工事看板等により工事概要、作業体系図、緊急連絡等を掲示すること。 </w:t>
      </w:r>
    </w:p>
    <w:p w14:paraId="4F537AF6" w14:textId="16B689A5"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９　</w:t>
      </w:r>
      <w:r w:rsidR="000B4893" w:rsidRPr="00507234">
        <w:rPr>
          <w:rFonts w:ascii="ＭＳ 明朝" w:eastAsia="ＭＳ 明朝" w:hAnsi="ＭＳ 明朝" w:cstheme="minorBidi"/>
          <w:color w:val="auto"/>
          <w:szCs w:val="22"/>
          <w14:ligatures w14:val="none"/>
        </w:rPr>
        <w:t xml:space="preserve">工事写真 </w:t>
      </w:r>
    </w:p>
    <w:p w14:paraId="4EB1337E" w14:textId="07E9AA39" w:rsidR="00546948" w:rsidRPr="00507234" w:rsidRDefault="000B4893" w:rsidP="007B2F0F">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事業者は、着工前、施工中、完成等工事の状況が容易に分かるよう、工事写真を完成時に提出すること。特に工事完成後に外部から見えない主要部分や使用材料については、確認ができる写真についても提出すること。    </w:t>
      </w:r>
    </w:p>
    <w:p w14:paraId="486FB194" w14:textId="77777777" w:rsidR="007B2F0F"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10　</w:t>
      </w:r>
      <w:r w:rsidR="000B4893" w:rsidRPr="00507234">
        <w:rPr>
          <w:rFonts w:ascii="ＭＳ 明朝" w:eastAsia="ＭＳ 明朝" w:hAnsi="ＭＳ 明朝" w:cstheme="minorBidi"/>
          <w:color w:val="auto"/>
          <w:szCs w:val="22"/>
          <w14:ligatures w14:val="none"/>
        </w:rPr>
        <w:t>火気</w:t>
      </w:r>
      <w:r>
        <w:rPr>
          <w:rFonts w:ascii="ＭＳ 明朝" w:eastAsia="ＭＳ 明朝" w:hAnsi="ＭＳ 明朝" w:cstheme="minorBidi" w:hint="eastAsia"/>
          <w:color w:val="auto"/>
          <w:szCs w:val="22"/>
          <w14:ligatures w14:val="none"/>
        </w:rPr>
        <w:t>の取扱い</w:t>
      </w:r>
    </w:p>
    <w:p w14:paraId="76B3047B" w14:textId="38358ED9" w:rsidR="00546948" w:rsidRPr="00507234" w:rsidRDefault="007B2F0F" w:rsidP="007B2F0F">
      <w:pPr>
        <w:widowControl w:val="0"/>
        <w:spacing w:after="0" w:line="240" w:lineRule="auto"/>
        <w:ind w:leftChars="200" w:left="44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火気</w:t>
      </w:r>
      <w:r w:rsidR="000B4893" w:rsidRPr="00507234">
        <w:rPr>
          <w:rFonts w:ascii="ＭＳ 明朝" w:eastAsia="ＭＳ 明朝" w:hAnsi="ＭＳ 明朝" w:cstheme="minorBidi"/>
          <w:color w:val="auto"/>
          <w:szCs w:val="22"/>
          <w14:ligatures w14:val="none"/>
        </w:rPr>
        <w:t xml:space="preserve">使用や火花の飛散等、火災のおそれのある作業を行う場合は、火気の取扱に十分注意し、火災防止に有効な材料等で養生するほか、消火器を作業場所周辺に置き、火災防止の徹底を図ること。  </w:t>
      </w:r>
    </w:p>
    <w:p w14:paraId="00834BBC" w14:textId="35E3CFCC" w:rsidR="00546948" w:rsidRPr="00507234" w:rsidRDefault="007B2F0F" w:rsidP="007B2F0F">
      <w:pPr>
        <w:widowControl w:val="0"/>
        <w:spacing w:after="0" w:line="240" w:lineRule="auto"/>
        <w:ind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 xml:space="preserve">11　</w:t>
      </w:r>
      <w:r w:rsidR="000B4893" w:rsidRPr="00507234">
        <w:rPr>
          <w:rFonts w:ascii="ＭＳ 明朝" w:eastAsia="ＭＳ 明朝" w:hAnsi="ＭＳ 明朝" w:cstheme="minorBidi"/>
          <w:color w:val="auto"/>
          <w:szCs w:val="22"/>
          <w14:ligatures w14:val="none"/>
        </w:rPr>
        <w:t xml:space="preserve">コスト管理  </w:t>
      </w:r>
    </w:p>
    <w:p w14:paraId="5375D068" w14:textId="77777777" w:rsidR="00546948" w:rsidRPr="00507234" w:rsidRDefault="000B4893" w:rsidP="007B2F0F">
      <w:pPr>
        <w:widowControl w:val="0"/>
        <w:spacing w:after="0" w:line="240" w:lineRule="auto"/>
        <w:ind w:leftChars="100" w:left="220" w:firstLineChars="200" w:firstLine="440"/>
        <w:jc w:val="both"/>
        <w:rPr>
          <w:rFonts w:ascii="ＭＳ 明朝" w:eastAsia="ＭＳ 明朝" w:hAnsi="ＭＳ 明朝" w:cstheme="minorBidi"/>
          <w:color w:val="auto"/>
          <w:szCs w:val="22"/>
          <w14:ligatures w14:val="none"/>
        </w:rPr>
      </w:pPr>
      <w:r w:rsidRPr="00507234">
        <w:rPr>
          <w:rFonts w:ascii="ＭＳ 明朝" w:eastAsia="ＭＳ 明朝" w:hAnsi="ＭＳ 明朝" w:cstheme="minorBidi"/>
          <w:color w:val="auto"/>
          <w:szCs w:val="22"/>
          <w14:ligatures w14:val="none"/>
        </w:rPr>
        <w:t xml:space="preserve">原則、契約金額を超えることはできない。ただし、次の場合は除く。  </w:t>
      </w:r>
    </w:p>
    <w:p w14:paraId="69C8FC9F" w14:textId="38CFE310" w:rsidR="00546948" w:rsidRPr="00507234" w:rsidRDefault="007B2F0F"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発注者による施工内容の変更の指示があった場合  </w:t>
      </w:r>
    </w:p>
    <w:p w14:paraId="3249171B" w14:textId="1B711C2E" w:rsidR="005A1DA4" w:rsidRDefault="007B2F0F" w:rsidP="008B5F42">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r>
        <w:rPr>
          <w:rFonts w:ascii="ＭＳ 明朝" w:eastAsia="ＭＳ 明朝" w:hAnsi="ＭＳ 明朝" w:cstheme="minorBidi" w:hint="eastAsia"/>
          <w:color w:val="auto"/>
          <w:szCs w:val="22"/>
          <w14:ligatures w14:val="none"/>
        </w:rPr>
        <w:t>・</w:t>
      </w:r>
      <w:r w:rsidR="00791330" w:rsidRPr="00507234">
        <w:rPr>
          <w:rFonts w:ascii="ＭＳ 明朝" w:eastAsia="ＭＳ 明朝" w:hAnsi="ＭＳ 明朝" w:cstheme="minorBidi" w:hint="eastAsia"/>
          <w:color w:val="auto"/>
          <w:szCs w:val="22"/>
          <w14:ligatures w14:val="none"/>
        </w:rPr>
        <w:t xml:space="preserve">　</w:t>
      </w:r>
      <w:r w:rsidR="000B4893" w:rsidRPr="00507234">
        <w:rPr>
          <w:rFonts w:ascii="ＭＳ 明朝" w:eastAsia="ＭＳ 明朝" w:hAnsi="ＭＳ 明朝" w:cstheme="minorBidi"/>
          <w:color w:val="auto"/>
          <w:szCs w:val="22"/>
          <w14:ligatures w14:val="none"/>
        </w:rPr>
        <w:t xml:space="preserve">事業者が改修工事における仕様の変更を提案し、発注者がこれを承諾した場合  </w:t>
      </w:r>
    </w:p>
    <w:p w14:paraId="5D52D81E" w14:textId="6CCC2AA4" w:rsidR="008B5F42" w:rsidRDefault="008B5F42" w:rsidP="008B5F42">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6F8CC60B" w14:textId="77777777" w:rsidR="008B5F42" w:rsidRPr="008B5F42" w:rsidRDefault="008B5F42" w:rsidP="008B5F42">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CEEDBCC"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64C64CE"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4768215A"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F48F59F"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42B9A47F"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240A7F84"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0630F62B"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084683A"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6B1A433A"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613E327B"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00CBD3BB"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6E59B8A0"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A9A9BDA"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0566974B"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4D3A954C"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2DFD4F40"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2D9BDB0E"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45D33B61"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4011BD3F"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67100732"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34247E9F" w14:textId="77777777" w:rsidR="005A1DA4" w:rsidRDefault="005A1DA4" w:rsidP="00507234">
      <w:pPr>
        <w:widowControl w:val="0"/>
        <w:spacing w:after="0" w:line="240" w:lineRule="auto"/>
        <w:ind w:leftChars="100" w:left="220" w:firstLineChars="100" w:firstLine="220"/>
        <w:jc w:val="both"/>
        <w:rPr>
          <w:rFonts w:ascii="ＭＳ 明朝" w:eastAsia="ＭＳ 明朝" w:hAnsi="ＭＳ 明朝" w:cstheme="minorBidi"/>
          <w:color w:val="auto"/>
          <w:szCs w:val="22"/>
          <w14:ligatures w14:val="none"/>
        </w:rPr>
      </w:pPr>
    </w:p>
    <w:p w14:paraId="168228BF" w14:textId="0F5CE1AD" w:rsidR="00546948" w:rsidRPr="00192B7A" w:rsidRDefault="000B4893" w:rsidP="005A1DA4">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lastRenderedPageBreak/>
        <w:t>別紙１ 提出書類一覧（</w:t>
      </w:r>
      <w:r w:rsidR="005A1DA4" w:rsidRPr="00192B7A">
        <w:rPr>
          <w:rFonts w:ascii="ＭＳ 明朝" w:eastAsia="ＭＳ 明朝" w:hAnsi="ＭＳ 明朝" w:cstheme="minorBidi" w:hint="eastAsia"/>
          <w:color w:val="auto"/>
          <w:szCs w:val="22"/>
          <w14:ligatures w14:val="none"/>
        </w:rPr>
        <w:t>企画提案</w:t>
      </w:r>
      <w:r w:rsidRPr="00192B7A">
        <w:rPr>
          <w:rFonts w:ascii="ＭＳ 明朝" w:eastAsia="ＭＳ 明朝" w:hAnsi="ＭＳ 明朝" w:cstheme="minorBidi"/>
          <w:color w:val="auto"/>
          <w:szCs w:val="22"/>
          <w14:ligatures w14:val="none"/>
        </w:rPr>
        <w:t>業務）</w:t>
      </w:r>
      <w:r w:rsidR="00192B7A" w:rsidRPr="00192B7A">
        <w:rPr>
          <w:rFonts w:ascii="ＭＳ 明朝" w:eastAsia="ＭＳ 明朝" w:hAnsi="ＭＳ 明朝" w:cstheme="minorBidi"/>
          <w:color w:val="auto"/>
          <w:szCs w:val="22"/>
          <w14:ligatures w14:val="none"/>
        </w:rPr>
        <w:t xml:space="preserve"> </w:t>
      </w:r>
    </w:p>
    <w:p w14:paraId="00F85E46" w14:textId="77777777" w:rsidR="00D51223" w:rsidRPr="00192B7A" w:rsidRDefault="00D51223" w:rsidP="00D51223">
      <w:pPr>
        <w:widowControl w:val="0"/>
        <w:spacing w:after="0" w:line="240" w:lineRule="auto"/>
        <w:jc w:val="both"/>
        <w:rPr>
          <w:rFonts w:ascii="ＭＳ 明朝" w:eastAsia="ＭＳ 明朝" w:hAnsi="ＭＳ 明朝" w:cstheme="minorBidi"/>
          <w:color w:val="auto"/>
          <w:szCs w:val="22"/>
          <w14:ligatures w14:val="none"/>
        </w:rPr>
      </w:pPr>
    </w:p>
    <w:p w14:paraId="1A61F145" w14:textId="2FBC7C4B" w:rsidR="00546948" w:rsidRDefault="00D51223" w:rsidP="00D51223">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１</w:t>
      </w:r>
      <w:r w:rsidRPr="00192B7A">
        <w:rPr>
          <w:rFonts w:ascii="ＭＳ 明朝" w:eastAsia="ＭＳ 明朝" w:hAnsi="ＭＳ 明朝" w:cstheme="minorBidi" w:hint="eastAsia"/>
          <w:color w:val="auto"/>
          <w:szCs w:val="22"/>
          <w14:ligatures w14:val="none"/>
        </w:rPr>
        <w:t xml:space="preserve">　</w:t>
      </w:r>
      <w:r w:rsidR="005A1DA4" w:rsidRPr="00192B7A">
        <w:rPr>
          <w:rFonts w:ascii="ＭＳ 明朝" w:eastAsia="ＭＳ 明朝" w:hAnsi="ＭＳ 明朝" w:cstheme="minorBidi" w:hint="eastAsia"/>
          <w:color w:val="auto"/>
          <w:szCs w:val="22"/>
          <w14:ligatures w14:val="none"/>
        </w:rPr>
        <w:t>企画提案</w:t>
      </w:r>
      <w:r w:rsidR="000B4893" w:rsidRPr="00192B7A">
        <w:rPr>
          <w:rFonts w:ascii="ＭＳ 明朝" w:eastAsia="ＭＳ 明朝" w:hAnsi="ＭＳ 明朝" w:cstheme="minorBidi"/>
          <w:color w:val="auto"/>
          <w:szCs w:val="22"/>
          <w14:ligatures w14:val="none"/>
        </w:rPr>
        <w:t>業務着手前</w:t>
      </w:r>
    </w:p>
    <w:tbl>
      <w:tblPr>
        <w:tblStyle w:val="a8"/>
        <w:tblW w:w="0" w:type="auto"/>
        <w:jc w:val="center"/>
        <w:tblLook w:val="04A0" w:firstRow="1" w:lastRow="0" w:firstColumn="1" w:lastColumn="0" w:noHBand="0" w:noVBand="1"/>
      </w:tblPr>
      <w:tblGrid>
        <w:gridCol w:w="2830"/>
        <w:gridCol w:w="1418"/>
        <w:gridCol w:w="3685"/>
      </w:tblGrid>
      <w:tr w:rsidR="00192B7A" w14:paraId="183BAE2C" w14:textId="77777777" w:rsidTr="00926682">
        <w:trPr>
          <w:trHeight w:val="617"/>
          <w:jc w:val="center"/>
        </w:trPr>
        <w:tc>
          <w:tcPr>
            <w:tcW w:w="2830" w:type="dxa"/>
            <w:vAlign w:val="center"/>
          </w:tcPr>
          <w:p w14:paraId="08D884F8" w14:textId="77C1A531"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書類名称</w:t>
            </w:r>
          </w:p>
        </w:tc>
        <w:tc>
          <w:tcPr>
            <w:tcW w:w="1418" w:type="dxa"/>
            <w:vAlign w:val="center"/>
          </w:tcPr>
          <w:p w14:paraId="7571E0ED" w14:textId="5AEB3718"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部数</w:t>
            </w:r>
          </w:p>
        </w:tc>
        <w:tc>
          <w:tcPr>
            <w:tcW w:w="3685" w:type="dxa"/>
            <w:vAlign w:val="center"/>
          </w:tcPr>
          <w:p w14:paraId="2CCEE533" w14:textId="0CAD7BF3"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備考</w:t>
            </w:r>
          </w:p>
        </w:tc>
      </w:tr>
      <w:tr w:rsidR="00192B7A" w14:paraId="6D4FD689" w14:textId="77777777" w:rsidTr="00926682">
        <w:trPr>
          <w:trHeight w:val="414"/>
          <w:jc w:val="center"/>
        </w:trPr>
        <w:tc>
          <w:tcPr>
            <w:tcW w:w="2830" w:type="dxa"/>
            <w:vAlign w:val="center"/>
          </w:tcPr>
          <w:p w14:paraId="44957CE4" w14:textId="4075CCA5"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業務工程表</w:t>
            </w:r>
          </w:p>
        </w:tc>
        <w:tc>
          <w:tcPr>
            <w:tcW w:w="1418" w:type="dxa"/>
            <w:vAlign w:val="center"/>
          </w:tcPr>
          <w:p w14:paraId="35E5056E" w14:textId="0238BEEC"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2E0E1531" w14:textId="77777777" w:rsidR="00192B7A" w:rsidRDefault="00192B7A" w:rsidP="00192B7A">
            <w:pPr>
              <w:widowControl w:val="0"/>
              <w:spacing w:after="0" w:line="240" w:lineRule="auto"/>
              <w:jc w:val="center"/>
              <w:rPr>
                <w:rFonts w:ascii="ＭＳ 明朝" w:eastAsia="ＭＳ 明朝" w:hAnsi="ＭＳ 明朝" w:cstheme="minorBidi"/>
                <w:color w:val="auto"/>
                <w:szCs w:val="22"/>
                <w14:ligatures w14:val="none"/>
              </w:rPr>
            </w:pPr>
          </w:p>
        </w:tc>
      </w:tr>
    </w:tbl>
    <w:p w14:paraId="282393C5" w14:textId="1664A920" w:rsidR="00192B7A" w:rsidRPr="00192B7A" w:rsidRDefault="00192B7A" w:rsidP="00D51223">
      <w:pPr>
        <w:widowControl w:val="0"/>
        <w:spacing w:after="0" w:line="240" w:lineRule="auto"/>
        <w:jc w:val="both"/>
        <w:rPr>
          <w:rFonts w:ascii="ＭＳ 明朝" w:eastAsia="ＭＳ 明朝" w:hAnsi="ＭＳ 明朝" w:cstheme="minorBidi"/>
          <w:color w:val="auto"/>
          <w:szCs w:val="22"/>
          <w14:ligatures w14:val="none"/>
        </w:rPr>
      </w:pPr>
    </w:p>
    <w:p w14:paraId="6136E4B1" w14:textId="558CD4D8" w:rsidR="00546948" w:rsidRDefault="00D51223" w:rsidP="00D51223">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 xml:space="preserve">２　</w:t>
      </w:r>
      <w:r w:rsidR="000C3FA7" w:rsidRPr="00192B7A">
        <w:rPr>
          <w:rFonts w:ascii="ＭＳ 明朝" w:eastAsia="ＭＳ 明朝" w:hAnsi="ＭＳ 明朝" w:cstheme="minorBidi" w:hint="eastAsia"/>
          <w:color w:val="auto"/>
          <w:szCs w:val="22"/>
          <w14:ligatures w14:val="none"/>
        </w:rPr>
        <w:t>企画提案業務</w:t>
      </w:r>
      <w:r w:rsidR="000B4893" w:rsidRPr="00192B7A">
        <w:rPr>
          <w:rFonts w:ascii="ＭＳ 明朝" w:eastAsia="ＭＳ 明朝" w:hAnsi="ＭＳ 明朝" w:cstheme="minorBidi"/>
          <w:color w:val="auto"/>
          <w:szCs w:val="22"/>
          <w14:ligatures w14:val="none"/>
        </w:rPr>
        <w:t>完了時</w:t>
      </w:r>
    </w:p>
    <w:tbl>
      <w:tblPr>
        <w:tblStyle w:val="a8"/>
        <w:tblW w:w="0" w:type="auto"/>
        <w:jc w:val="center"/>
        <w:tblLook w:val="04A0" w:firstRow="1" w:lastRow="0" w:firstColumn="1" w:lastColumn="0" w:noHBand="0" w:noVBand="1"/>
      </w:tblPr>
      <w:tblGrid>
        <w:gridCol w:w="2830"/>
        <w:gridCol w:w="1418"/>
        <w:gridCol w:w="3685"/>
      </w:tblGrid>
      <w:tr w:rsidR="00926682" w14:paraId="424F8E2E" w14:textId="77777777" w:rsidTr="00790C8E">
        <w:trPr>
          <w:trHeight w:val="617"/>
          <w:jc w:val="center"/>
        </w:trPr>
        <w:tc>
          <w:tcPr>
            <w:tcW w:w="2830" w:type="dxa"/>
            <w:vAlign w:val="center"/>
          </w:tcPr>
          <w:p w14:paraId="37BBFA3A"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書類名称</w:t>
            </w:r>
          </w:p>
        </w:tc>
        <w:tc>
          <w:tcPr>
            <w:tcW w:w="1418" w:type="dxa"/>
            <w:vAlign w:val="center"/>
          </w:tcPr>
          <w:p w14:paraId="417B4B87"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部数</w:t>
            </w:r>
          </w:p>
        </w:tc>
        <w:tc>
          <w:tcPr>
            <w:tcW w:w="3685" w:type="dxa"/>
            <w:vAlign w:val="center"/>
          </w:tcPr>
          <w:p w14:paraId="320D4652"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備考</w:t>
            </w:r>
          </w:p>
        </w:tc>
      </w:tr>
      <w:tr w:rsidR="00926682" w14:paraId="085DAA5A" w14:textId="77777777" w:rsidTr="001E068C">
        <w:trPr>
          <w:trHeight w:val="617"/>
          <w:jc w:val="center"/>
        </w:trPr>
        <w:tc>
          <w:tcPr>
            <w:tcW w:w="2830" w:type="dxa"/>
            <w:vAlign w:val="center"/>
          </w:tcPr>
          <w:p w14:paraId="48A9A0CE" w14:textId="4CDF0C8D"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企画提案詳細図面</w:t>
            </w:r>
          </w:p>
        </w:tc>
        <w:tc>
          <w:tcPr>
            <w:tcW w:w="1418" w:type="dxa"/>
            <w:vAlign w:val="center"/>
          </w:tcPr>
          <w:p w14:paraId="2E8ADC59" w14:textId="23F15856"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tcPr>
          <w:p w14:paraId="7CD6B048" w14:textId="602A7C2D"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図面製本</w:t>
            </w:r>
          </w:p>
          <w:p w14:paraId="5335C094" w14:textId="0970B4B0"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※A3 2つ折</w:t>
            </w:r>
            <w:r w:rsidRPr="00192B7A">
              <w:rPr>
                <w:rFonts w:ascii="ＭＳ 明朝" w:eastAsia="ＭＳ 明朝" w:hAnsi="ＭＳ 明朝" w:cstheme="minorBidi" w:hint="eastAsia"/>
                <w:color w:val="auto"/>
                <w:szCs w:val="22"/>
                <w14:ligatures w14:val="none"/>
              </w:rPr>
              <w:t>、</w:t>
            </w:r>
            <w:r w:rsidRPr="00192B7A">
              <w:rPr>
                <w:rFonts w:ascii="ＭＳ 明朝" w:eastAsia="ＭＳ 明朝" w:hAnsi="ＭＳ 明朝" w:cstheme="minorBidi"/>
                <w:color w:val="auto"/>
                <w:szCs w:val="22"/>
                <w14:ligatures w14:val="none"/>
              </w:rPr>
              <w:t xml:space="preserve">表紙、背表紙を含む </w:t>
            </w:r>
          </w:p>
          <w:p w14:paraId="2034102F" w14:textId="123CEC4D"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w:t>
            </w:r>
            <w:r w:rsidRPr="00192B7A">
              <w:rPr>
                <w:rFonts w:ascii="ＭＳ 明朝" w:eastAsia="ＭＳ 明朝" w:hAnsi="ＭＳ 明朝" w:cstheme="minorBidi"/>
                <w:color w:val="auto"/>
                <w:szCs w:val="22"/>
                <w14:ligatures w14:val="none"/>
              </w:rPr>
              <w:t>CAD および PDF</w:t>
            </w:r>
            <w:r>
              <w:rPr>
                <w:rFonts w:ascii="ＭＳ 明朝" w:eastAsia="ＭＳ 明朝" w:hAnsi="ＭＳ 明朝" w:cstheme="minorBidi" w:hint="eastAsia"/>
                <w:color w:val="auto"/>
                <w:szCs w:val="22"/>
                <w14:ligatures w14:val="none"/>
              </w:rPr>
              <w:t>）</w:t>
            </w:r>
          </w:p>
        </w:tc>
      </w:tr>
      <w:tr w:rsidR="00926682" w14:paraId="329B52AB" w14:textId="77777777" w:rsidTr="00B328A1">
        <w:trPr>
          <w:trHeight w:val="414"/>
          <w:jc w:val="center"/>
        </w:trPr>
        <w:tc>
          <w:tcPr>
            <w:tcW w:w="2830" w:type="dxa"/>
            <w:vAlign w:val="center"/>
          </w:tcPr>
          <w:p w14:paraId="010E651D" w14:textId="4D14B839" w:rsidR="00926682"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内訳書</w:t>
            </w:r>
          </w:p>
        </w:tc>
        <w:tc>
          <w:tcPr>
            <w:tcW w:w="1418" w:type="dxa"/>
            <w:vAlign w:val="center"/>
          </w:tcPr>
          <w:p w14:paraId="2049BA51" w14:textId="31787F17" w:rsidR="00926682"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1</w:t>
            </w:r>
          </w:p>
        </w:tc>
        <w:tc>
          <w:tcPr>
            <w:tcW w:w="3685" w:type="dxa"/>
          </w:tcPr>
          <w:p w14:paraId="76B069B9" w14:textId="77777777"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任意様式</w:t>
            </w:r>
          </w:p>
          <w:p w14:paraId="477D726B" w14:textId="4DE5B5D5" w:rsidR="00926682"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w:t>
            </w:r>
            <w:r>
              <w:rPr>
                <w:rFonts w:ascii="ＭＳ 明朝" w:eastAsia="ＭＳ 明朝" w:hAnsi="ＭＳ 明朝" w:cstheme="minorBidi" w:hint="eastAsia"/>
                <w:color w:val="auto"/>
                <w:szCs w:val="22"/>
                <w14:ligatures w14:val="none"/>
              </w:rPr>
              <w:t>部材等については、詳細に数量を明記すること。</w:t>
            </w:r>
          </w:p>
        </w:tc>
      </w:tr>
    </w:tbl>
    <w:p w14:paraId="798F43F2" w14:textId="496FCCDE" w:rsidR="00546948" w:rsidRDefault="000B4893" w:rsidP="000C3FA7">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br w:type="page"/>
      </w:r>
      <w:r w:rsidRPr="00192B7A">
        <w:rPr>
          <w:rFonts w:ascii="ＭＳ 明朝" w:eastAsia="ＭＳ 明朝" w:hAnsi="ＭＳ 明朝" w:cstheme="minorBidi"/>
          <w:color w:val="auto"/>
          <w:szCs w:val="22"/>
          <w14:ligatures w14:val="none"/>
        </w:rPr>
        <w:lastRenderedPageBreak/>
        <w:t>別紙２ 提出書類一覧（改修工事）</w:t>
      </w:r>
    </w:p>
    <w:p w14:paraId="0587AE43" w14:textId="77777777" w:rsidR="00192B7A" w:rsidRPr="00926682" w:rsidRDefault="00192B7A" w:rsidP="000C3FA7">
      <w:pPr>
        <w:widowControl w:val="0"/>
        <w:spacing w:after="0" w:line="240" w:lineRule="auto"/>
        <w:jc w:val="both"/>
        <w:rPr>
          <w:rFonts w:ascii="ＭＳ 明朝" w:eastAsia="ＭＳ 明朝" w:hAnsi="ＭＳ 明朝" w:cstheme="minorBidi"/>
          <w:color w:val="auto"/>
          <w:szCs w:val="22"/>
          <w14:ligatures w14:val="none"/>
        </w:rPr>
      </w:pPr>
    </w:p>
    <w:p w14:paraId="32C63209" w14:textId="28B9F78A" w:rsidR="00926682" w:rsidRDefault="000C3FA7" w:rsidP="000C3FA7">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１</w:t>
      </w:r>
      <w:r w:rsidRPr="00192B7A">
        <w:rPr>
          <w:rFonts w:ascii="ＭＳ 明朝" w:eastAsia="ＭＳ 明朝" w:hAnsi="ＭＳ 明朝" w:cstheme="minorBidi" w:hint="eastAsia"/>
          <w:color w:val="auto"/>
          <w:szCs w:val="22"/>
          <w14:ligatures w14:val="none"/>
        </w:rPr>
        <w:t xml:space="preserve">　</w:t>
      </w:r>
      <w:r w:rsidR="000B4893" w:rsidRPr="00192B7A">
        <w:rPr>
          <w:rFonts w:ascii="ＭＳ 明朝" w:eastAsia="ＭＳ 明朝" w:hAnsi="ＭＳ 明朝" w:cstheme="minorBidi"/>
          <w:color w:val="auto"/>
          <w:szCs w:val="22"/>
          <w14:ligatures w14:val="none"/>
        </w:rPr>
        <w:t>施工前に提出する書類</w:t>
      </w:r>
    </w:p>
    <w:tbl>
      <w:tblPr>
        <w:tblStyle w:val="a8"/>
        <w:tblW w:w="0" w:type="auto"/>
        <w:jc w:val="center"/>
        <w:tblLook w:val="04A0" w:firstRow="1" w:lastRow="0" w:firstColumn="1" w:lastColumn="0" w:noHBand="0" w:noVBand="1"/>
      </w:tblPr>
      <w:tblGrid>
        <w:gridCol w:w="2830"/>
        <w:gridCol w:w="1418"/>
        <w:gridCol w:w="3685"/>
      </w:tblGrid>
      <w:tr w:rsidR="00926682" w14:paraId="52B6CD3D" w14:textId="77777777" w:rsidTr="00790C8E">
        <w:trPr>
          <w:trHeight w:val="617"/>
          <w:jc w:val="center"/>
        </w:trPr>
        <w:tc>
          <w:tcPr>
            <w:tcW w:w="2830" w:type="dxa"/>
            <w:vAlign w:val="center"/>
          </w:tcPr>
          <w:p w14:paraId="2FDDAF48"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書類名称</w:t>
            </w:r>
          </w:p>
        </w:tc>
        <w:tc>
          <w:tcPr>
            <w:tcW w:w="1418" w:type="dxa"/>
            <w:vAlign w:val="center"/>
          </w:tcPr>
          <w:p w14:paraId="669A2F5A"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部数</w:t>
            </w:r>
          </w:p>
        </w:tc>
        <w:tc>
          <w:tcPr>
            <w:tcW w:w="3685" w:type="dxa"/>
            <w:vAlign w:val="center"/>
          </w:tcPr>
          <w:p w14:paraId="44177380"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備考</w:t>
            </w:r>
          </w:p>
        </w:tc>
      </w:tr>
      <w:tr w:rsidR="00926682" w14:paraId="5E11F36A" w14:textId="77777777" w:rsidTr="00926682">
        <w:trPr>
          <w:trHeight w:val="617"/>
          <w:jc w:val="center"/>
        </w:trPr>
        <w:tc>
          <w:tcPr>
            <w:tcW w:w="2830" w:type="dxa"/>
            <w:vAlign w:val="center"/>
          </w:tcPr>
          <w:p w14:paraId="49EC91E6" w14:textId="111BC355"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 xml:space="preserve">工事工程表  </w:t>
            </w:r>
          </w:p>
        </w:tc>
        <w:tc>
          <w:tcPr>
            <w:tcW w:w="1418" w:type="dxa"/>
            <w:vAlign w:val="center"/>
          </w:tcPr>
          <w:p w14:paraId="13A5FE3F" w14:textId="07EE884B"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49D07B2B" w14:textId="0DFAD90A"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p>
        </w:tc>
      </w:tr>
      <w:tr w:rsidR="00926682" w14:paraId="32DD5515" w14:textId="77777777" w:rsidTr="00926682">
        <w:trPr>
          <w:trHeight w:val="414"/>
          <w:jc w:val="center"/>
        </w:trPr>
        <w:tc>
          <w:tcPr>
            <w:tcW w:w="2830" w:type="dxa"/>
            <w:vAlign w:val="center"/>
          </w:tcPr>
          <w:p w14:paraId="7A842388" w14:textId="77777777"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下請負人選定通知書</w:t>
            </w:r>
          </w:p>
          <w:p w14:paraId="71B41EB1" w14:textId="3A541427" w:rsidR="00926682"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 xml:space="preserve">（施工体制台帳等） </w:t>
            </w:r>
          </w:p>
        </w:tc>
        <w:tc>
          <w:tcPr>
            <w:tcW w:w="1418" w:type="dxa"/>
            <w:vAlign w:val="center"/>
          </w:tcPr>
          <w:p w14:paraId="260A6FCD" w14:textId="500881E6" w:rsidR="00926682"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537B0E38" w14:textId="6B6502A3" w:rsidR="00926682" w:rsidRDefault="00926682" w:rsidP="00926682">
            <w:pPr>
              <w:widowControl w:val="0"/>
              <w:spacing w:after="0" w:line="240" w:lineRule="auto"/>
              <w:rPr>
                <w:rFonts w:ascii="ＭＳ 明朝" w:eastAsia="ＭＳ 明朝" w:hAnsi="ＭＳ 明朝" w:cstheme="minorBidi"/>
                <w:color w:val="auto"/>
                <w:szCs w:val="22"/>
                <w14:ligatures w14:val="none"/>
              </w:rPr>
            </w:pPr>
          </w:p>
        </w:tc>
      </w:tr>
      <w:tr w:rsidR="00926682" w14:paraId="7A60402C" w14:textId="77777777" w:rsidTr="00926682">
        <w:trPr>
          <w:trHeight w:val="414"/>
          <w:jc w:val="center"/>
        </w:trPr>
        <w:tc>
          <w:tcPr>
            <w:tcW w:w="2830" w:type="dxa"/>
            <w:vAlign w:val="center"/>
          </w:tcPr>
          <w:p w14:paraId="3D18F670" w14:textId="4695E213"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 xml:space="preserve">施工体系図 </w:t>
            </w:r>
          </w:p>
        </w:tc>
        <w:tc>
          <w:tcPr>
            <w:tcW w:w="1418" w:type="dxa"/>
            <w:vAlign w:val="center"/>
          </w:tcPr>
          <w:p w14:paraId="01B2F13F" w14:textId="716C453F"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48DDA719" w14:textId="77777777"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p>
        </w:tc>
      </w:tr>
      <w:tr w:rsidR="00926682" w14:paraId="47FC08F0" w14:textId="77777777" w:rsidTr="00926682">
        <w:trPr>
          <w:trHeight w:val="414"/>
          <w:jc w:val="center"/>
        </w:trPr>
        <w:tc>
          <w:tcPr>
            <w:tcW w:w="2830" w:type="dxa"/>
            <w:vAlign w:val="center"/>
          </w:tcPr>
          <w:p w14:paraId="3A88CDFD" w14:textId="1F4EC740"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納入仕様書</w:t>
            </w:r>
            <w:r w:rsidR="00FB1924">
              <w:rPr>
                <w:rFonts w:ascii="ＭＳ 明朝" w:eastAsia="ＭＳ 明朝" w:hAnsi="ＭＳ 明朝" w:cstheme="minorBidi"/>
                <w:color w:val="auto"/>
                <w:szCs w:val="22"/>
                <w14:ligatures w14:val="none"/>
              </w:rPr>
              <w:t xml:space="preserve"> </w:t>
            </w:r>
          </w:p>
        </w:tc>
        <w:tc>
          <w:tcPr>
            <w:tcW w:w="1418" w:type="dxa"/>
            <w:vAlign w:val="center"/>
          </w:tcPr>
          <w:p w14:paraId="2D533BDA" w14:textId="61A962EB"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6D2BE4F9" w14:textId="77777777"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p>
        </w:tc>
      </w:tr>
      <w:tr w:rsidR="00926682" w14:paraId="25B6A995" w14:textId="77777777" w:rsidTr="00926682">
        <w:trPr>
          <w:trHeight w:val="414"/>
          <w:jc w:val="center"/>
        </w:trPr>
        <w:tc>
          <w:tcPr>
            <w:tcW w:w="2830" w:type="dxa"/>
            <w:vAlign w:val="center"/>
          </w:tcPr>
          <w:p w14:paraId="0C622648" w14:textId="43CA7ABE"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メーカーリスト</w:t>
            </w:r>
            <w:r w:rsidR="00FB1924">
              <w:rPr>
                <w:rFonts w:ascii="ＭＳ 明朝" w:eastAsia="ＭＳ 明朝" w:hAnsi="ＭＳ 明朝" w:cstheme="minorBidi"/>
                <w:color w:val="auto"/>
                <w:szCs w:val="22"/>
                <w14:ligatures w14:val="none"/>
              </w:rPr>
              <w:t xml:space="preserve"> </w:t>
            </w:r>
          </w:p>
        </w:tc>
        <w:tc>
          <w:tcPr>
            <w:tcW w:w="1418" w:type="dxa"/>
            <w:vAlign w:val="center"/>
          </w:tcPr>
          <w:p w14:paraId="2C636136" w14:textId="3A44B3E7"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7B953246" w14:textId="77777777"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p>
        </w:tc>
      </w:tr>
    </w:tbl>
    <w:p w14:paraId="39CF68F8" w14:textId="25EC8905" w:rsidR="00926682" w:rsidRPr="00926682" w:rsidRDefault="00926682" w:rsidP="000C3FA7">
      <w:pPr>
        <w:widowControl w:val="0"/>
        <w:spacing w:after="0" w:line="240" w:lineRule="auto"/>
        <w:jc w:val="both"/>
        <w:rPr>
          <w:rFonts w:ascii="ＭＳ 明朝" w:eastAsia="ＭＳ 明朝" w:hAnsi="ＭＳ 明朝" w:cstheme="minorBidi"/>
          <w:color w:val="auto"/>
          <w:szCs w:val="22"/>
          <w14:ligatures w14:val="none"/>
        </w:rPr>
      </w:pPr>
    </w:p>
    <w:p w14:paraId="6DC9B2F1" w14:textId="39D5C0DE" w:rsidR="00546948" w:rsidRDefault="000C3FA7" w:rsidP="000C3FA7">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 xml:space="preserve">２　</w:t>
      </w:r>
      <w:r w:rsidR="000B4893" w:rsidRPr="00192B7A">
        <w:rPr>
          <w:rFonts w:ascii="ＭＳ 明朝" w:eastAsia="ＭＳ 明朝" w:hAnsi="ＭＳ 明朝" w:cstheme="minorBidi"/>
          <w:color w:val="auto"/>
          <w:szCs w:val="22"/>
          <w14:ligatures w14:val="none"/>
        </w:rPr>
        <w:t>完成時に提出する書類</w:t>
      </w:r>
    </w:p>
    <w:tbl>
      <w:tblPr>
        <w:tblStyle w:val="a8"/>
        <w:tblW w:w="0" w:type="auto"/>
        <w:jc w:val="center"/>
        <w:tblLook w:val="04A0" w:firstRow="1" w:lastRow="0" w:firstColumn="1" w:lastColumn="0" w:noHBand="0" w:noVBand="1"/>
      </w:tblPr>
      <w:tblGrid>
        <w:gridCol w:w="2830"/>
        <w:gridCol w:w="1418"/>
        <w:gridCol w:w="3685"/>
      </w:tblGrid>
      <w:tr w:rsidR="00926682" w14:paraId="67097193" w14:textId="77777777" w:rsidTr="00790C8E">
        <w:trPr>
          <w:trHeight w:val="617"/>
          <w:jc w:val="center"/>
        </w:trPr>
        <w:tc>
          <w:tcPr>
            <w:tcW w:w="2830" w:type="dxa"/>
            <w:vAlign w:val="center"/>
          </w:tcPr>
          <w:p w14:paraId="0EF259A7"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書類名称</w:t>
            </w:r>
          </w:p>
        </w:tc>
        <w:tc>
          <w:tcPr>
            <w:tcW w:w="1418" w:type="dxa"/>
            <w:vAlign w:val="center"/>
          </w:tcPr>
          <w:p w14:paraId="02662135"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部数</w:t>
            </w:r>
          </w:p>
        </w:tc>
        <w:tc>
          <w:tcPr>
            <w:tcW w:w="3685" w:type="dxa"/>
            <w:vAlign w:val="center"/>
          </w:tcPr>
          <w:p w14:paraId="231490F3" w14:textId="77777777" w:rsidR="00926682" w:rsidRDefault="00926682" w:rsidP="00790C8E">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備考</w:t>
            </w:r>
          </w:p>
        </w:tc>
      </w:tr>
      <w:tr w:rsidR="00926682" w14:paraId="01618635" w14:textId="77777777" w:rsidTr="00926682">
        <w:trPr>
          <w:trHeight w:val="617"/>
          <w:jc w:val="center"/>
        </w:trPr>
        <w:tc>
          <w:tcPr>
            <w:tcW w:w="2830" w:type="dxa"/>
            <w:vAlign w:val="center"/>
          </w:tcPr>
          <w:p w14:paraId="698903CB" w14:textId="5EAD0D4D"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完成図書</w:t>
            </w:r>
          </w:p>
          <w:p w14:paraId="48635F5B" w14:textId="5E0B27A6"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・完成図書</w:t>
            </w:r>
          </w:p>
          <w:p w14:paraId="274E1361" w14:textId="20E26C66"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・保証書</w:t>
            </w:r>
          </w:p>
          <w:p w14:paraId="794A4A99" w14:textId="41BD927D"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・取扱説明書</w:t>
            </w:r>
          </w:p>
          <w:p w14:paraId="321CD209" w14:textId="77777777"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・納入仕様書</w:t>
            </w:r>
          </w:p>
          <w:p w14:paraId="70570731" w14:textId="12D991A9"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・メーカーリスト</w:t>
            </w:r>
          </w:p>
        </w:tc>
        <w:tc>
          <w:tcPr>
            <w:tcW w:w="1418" w:type="dxa"/>
            <w:vAlign w:val="center"/>
          </w:tcPr>
          <w:p w14:paraId="55BBC721" w14:textId="77777777"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1FD31F39" w14:textId="77777777" w:rsidR="00926682" w:rsidRPr="00192B7A" w:rsidRDefault="00926682" w:rsidP="00926682">
            <w:pPr>
              <w:widowControl w:val="0"/>
              <w:spacing w:after="0" w:line="240" w:lineRule="auto"/>
              <w:rPr>
                <w:rFonts w:ascii="ＭＳ 明朝" w:eastAsia="ＭＳ 明朝" w:hAnsi="ＭＳ 明朝" w:cstheme="minorBidi"/>
                <w:color w:val="auto"/>
                <w:szCs w:val="22"/>
                <w14:ligatures w14:val="none"/>
              </w:rPr>
            </w:pPr>
          </w:p>
        </w:tc>
      </w:tr>
      <w:tr w:rsidR="00926682" w14:paraId="0E6D1278" w14:textId="77777777" w:rsidTr="00926682">
        <w:trPr>
          <w:trHeight w:val="414"/>
          <w:jc w:val="center"/>
        </w:trPr>
        <w:tc>
          <w:tcPr>
            <w:tcW w:w="2830" w:type="dxa"/>
            <w:vAlign w:val="center"/>
          </w:tcPr>
          <w:p w14:paraId="11416474" w14:textId="5174D945" w:rsidR="00926682" w:rsidRDefault="00926682" w:rsidP="00926682">
            <w:pPr>
              <w:widowControl w:val="0"/>
              <w:spacing w:after="0" w:line="240" w:lineRule="auto"/>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工事写真（着工前・施工中・完成）</w:t>
            </w:r>
          </w:p>
        </w:tc>
        <w:tc>
          <w:tcPr>
            <w:tcW w:w="1418" w:type="dxa"/>
            <w:vAlign w:val="center"/>
          </w:tcPr>
          <w:p w14:paraId="14B7829C" w14:textId="77777777" w:rsidR="00926682"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5F1A48F0" w14:textId="77777777" w:rsidR="00926682" w:rsidRDefault="00926682" w:rsidP="00926682">
            <w:pPr>
              <w:widowControl w:val="0"/>
              <w:spacing w:after="0" w:line="240" w:lineRule="auto"/>
              <w:rPr>
                <w:rFonts w:ascii="ＭＳ 明朝" w:eastAsia="ＭＳ 明朝" w:hAnsi="ＭＳ 明朝" w:cstheme="minorBidi"/>
                <w:color w:val="auto"/>
                <w:szCs w:val="22"/>
                <w14:ligatures w14:val="none"/>
              </w:rPr>
            </w:pPr>
          </w:p>
        </w:tc>
      </w:tr>
      <w:tr w:rsidR="00926682" w14:paraId="17D1344A" w14:textId="77777777" w:rsidTr="00926682">
        <w:trPr>
          <w:trHeight w:val="414"/>
          <w:jc w:val="center"/>
        </w:trPr>
        <w:tc>
          <w:tcPr>
            <w:tcW w:w="2830" w:type="dxa"/>
            <w:vAlign w:val="center"/>
          </w:tcPr>
          <w:p w14:paraId="096A375A" w14:textId="0AC01B1D"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竣工図</w:t>
            </w:r>
          </w:p>
        </w:tc>
        <w:tc>
          <w:tcPr>
            <w:tcW w:w="1418" w:type="dxa"/>
            <w:vAlign w:val="center"/>
          </w:tcPr>
          <w:p w14:paraId="4ADA1C2F" w14:textId="77777777" w:rsidR="00926682" w:rsidRPr="00192B7A" w:rsidRDefault="00926682" w:rsidP="00926682">
            <w:pPr>
              <w:widowControl w:val="0"/>
              <w:spacing w:after="0" w:line="240" w:lineRule="auto"/>
              <w:jc w:val="center"/>
              <w:rPr>
                <w:rFonts w:ascii="ＭＳ 明朝" w:eastAsia="ＭＳ 明朝" w:hAnsi="ＭＳ 明朝" w:cstheme="minorBidi"/>
                <w:color w:val="auto"/>
                <w:szCs w:val="22"/>
                <w14:ligatures w14:val="none"/>
              </w:rPr>
            </w:pPr>
            <w:r w:rsidRPr="00192B7A">
              <w:rPr>
                <w:rFonts w:ascii="ＭＳ 明朝" w:eastAsia="ＭＳ 明朝" w:hAnsi="ＭＳ 明朝" w:cstheme="minorBidi" w:hint="eastAsia"/>
                <w:color w:val="auto"/>
                <w:szCs w:val="22"/>
                <w14:ligatures w14:val="none"/>
              </w:rPr>
              <w:t>1</w:t>
            </w:r>
          </w:p>
        </w:tc>
        <w:tc>
          <w:tcPr>
            <w:tcW w:w="3685" w:type="dxa"/>
            <w:vAlign w:val="center"/>
          </w:tcPr>
          <w:p w14:paraId="2C782286" w14:textId="6E442359" w:rsidR="00926682" w:rsidRPr="00192B7A" w:rsidRDefault="00926682" w:rsidP="00926682">
            <w:pPr>
              <w:widowControl w:val="0"/>
              <w:spacing w:after="0" w:line="240" w:lineRule="auto"/>
              <w:jc w:val="both"/>
              <w:rPr>
                <w:rFonts w:ascii="ＭＳ 明朝" w:eastAsia="ＭＳ 明朝" w:hAnsi="ＭＳ 明朝" w:cstheme="minorBidi"/>
                <w:color w:val="auto"/>
                <w:szCs w:val="22"/>
                <w14:ligatures w14:val="none"/>
              </w:rPr>
            </w:pPr>
            <w:r w:rsidRPr="00192B7A">
              <w:rPr>
                <w:rFonts w:ascii="ＭＳ 明朝" w:eastAsia="ＭＳ 明朝" w:hAnsi="ＭＳ 明朝" w:cstheme="minorBidi"/>
                <w:color w:val="auto"/>
                <w:szCs w:val="22"/>
                <w14:ligatures w14:val="none"/>
              </w:rPr>
              <w:t>CAD および</w:t>
            </w:r>
            <w:r w:rsidR="00FB1924">
              <w:rPr>
                <w:rFonts w:ascii="ＭＳ 明朝" w:eastAsia="ＭＳ 明朝" w:hAnsi="ＭＳ 明朝" w:cstheme="minorBidi"/>
                <w:color w:val="auto"/>
                <w:szCs w:val="22"/>
                <w14:ligatures w14:val="none"/>
              </w:rPr>
              <w:t xml:space="preserve"> PDF </w:t>
            </w:r>
          </w:p>
        </w:tc>
      </w:tr>
    </w:tbl>
    <w:p w14:paraId="5AD6448B" w14:textId="724A4C68" w:rsidR="003D1B68" w:rsidRPr="00192B7A" w:rsidRDefault="003D1B68" w:rsidP="00926682">
      <w:pPr>
        <w:widowControl w:val="0"/>
        <w:spacing w:after="0" w:line="240" w:lineRule="auto"/>
        <w:jc w:val="both"/>
        <w:rPr>
          <w:rFonts w:ascii="ＭＳ 明朝" w:eastAsia="ＭＳ 明朝" w:hAnsi="ＭＳ 明朝" w:cstheme="minorBidi"/>
          <w:color w:val="auto"/>
          <w:szCs w:val="22"/>
          <w14:ligatures w14:val="none"/>
        </w:rPr>
      </w:pPr>
    </w:p>
    <w:sectPr w:rsidR="003D1B68" w:rsidRPr="00192B7A">
      <w:footerReference w:type="even" r:id="rId7"/>
      <w:footerReference w:type="default" r:id="rId8"/>
      <w:pgSz w:w="11900" w:h="16840"/>
      <w:pgMar w:top="1445" w:right="860" w:bottom="1499" w:left="108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DF650" w14:textId="77777777" w:rsidR="00B3087F" w:rsidRDefault="00B3087F">
      <w:pPr>
        <w:spacing w:after="0" w:line="240" w:lineRule="auto"/>
      </w:pPr>
      <w:r>
        <w:separator/>
      </w:r>
    </w:p>
  </w:endnote>
  <w:endnote w:type="continuationSeparator" w:id="0">
    <w:p w14:paraId="00C52C1C" w14:textId="77777777" w:rsidR="00B3087F" w:rsidRDefault="00B3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93AA" w14:textId="77777777" w:rsidR="00507234" w:rsidRDefault="00507234">
    <w:pPr>
      <w:spacing w:after="0"/>
      <w:ind w:right="375"/>
      <w:jc w:val="center"/>
    </w:pPr>
    <w:r>
      <w:fldChar w:fldCharType="begin"/>
    </w:r>
    <w:r>
      <w:instrText xml:space="preserve"> PAGE   \* MERGEFORMAT </w:instrText>
    </w:r>
    <w:r>
      <w:fldChar w:fldCharType="separate"/>
    </w:r>
    <w:r>
      <w:rPr>
        <w:rFonts w:ascii="游明朝" w:eastAsia="游明朝" w:hAnsi="游明朝" w:cs="游明朝"/>
        <w:sz w:val="21"/>
      </w:rPr>
      <w:t>2</w:t>
    </w:r>
    <w:r>
      <w:rPr>
        <w:rFonts w:ascii="游明朝" w:eastAsia="游明朝" w:hAnsi="游明朝" w:cs="游明朝"/>
        <w:sz w:val="21"/>
      </w:rPr>
      <w:fldChar w:fldCharType="end"/>
    </w: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ECD7" w14:textId="163C9CA2" w:rsidR="00507234" w:rsidRDefault="00507234">
    <w:pPr>
      <w:spacing w:after="0"/>
      <w:ind w:right="375"/>
      <w:jc w:val="center"/>
    </w:pPr>
    <w:r>
      <w:fldChar w:fldCharType="begin"/>
    </w:r>
    <w:r>
      <w:instrText xml:space="preserve"> PAGE   \* MERGEFORMAT </w:instrText>
    </w:r>
    <w:r>
      <w:fldChar w:fldCharType="separate"/>
    </w:r>
    <w:r w:rsidR="00F53F87" w:rsidRPr="00F53F87">
      <w:rPr>
        <w:rFonts w:ascii="游明朝" w:eastAsia="游明朝" w:hAnsi="游明朝" w:cs="游明朝"/>
        <w:noProof/>
        <w:sz w:val="21"/>
      </w:rPr>
      <w:t>5</w:t>
    </w:r>
    <w:r>
      <w:rPr>
        <w:rFonts w:ascii="游明朝" w:eastAsia="游明朝" w:hAnsi="游明朝" w:cs="游明朝"/>
        <w:sz w:val="21"/>
      </w:rPr>
      <w:fldChar w:fldCharType="end"/>
    </w:r>
    <w:r>
      <w:rPr>
        <w:rFonts w:ascii="游明朝" w:eastAsia="游明朝" w:hAnsi="游明朝" w:cs="游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2017" w14:textId="77777777" w:rsidR="00B3087F" w:rsidRDefault="00B3087F">
      <w:pPr>
        <w:spacing w:after="0" w:line="240" w:lineRule="auto"/>
      </w:pPr>
      <w:r>
        <w:separator/>
      </w:r>
    </w:p>
  </w:footnote>
  <w:footnote w:type="continuationSeparator" w:id="0">
    <w:p w14:paraId="3F2C41B1" w14:textId="77777777" w:rsidR="00B3087F" w:rsidRDefault="00B30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B4F"/>
    <w:multiLevelType w:val="hybridMultilevel"/>
    <w:tmpl w:val="0BD42D62"/>
    <w:lvl w:ilvl="0" w:tplc="6038AF62">
      <w:start w:val="1"/>
      <w:numFmt w:val="aiueo"/>
      <w:lvlText w:val="%1"/>
      <w:lvlJc w:val="left"/>
      <w:pPr>
        <w:ind w:left="148"/>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CC488B90">
      <w:start w:val="1"/>
      <w:numFmt w:val="lowerLetter"/>
      <w:lvlText w:val="%2"/>
      <w:lvlJc w:val="left"/>
      <w:pPr>
        <w:ind w:left="170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8A80C18C">
      <w:start w:val="1"/>
      <w:numFmt w:val="lowerRoman"/>
      <w:lvlText w:val="%3"/>
      <w:lvlJc w:val="left"/>
      <w:pPr>
        <w:ind w:left="242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9C32A0F4">
      <w:start w:val="1"/>
      <w:numFmt w:val="decimal"/>
      <w:lvlText w:val="%4"/>
      <w:lvlJc w:val="left"/>
      <w:pPr>
        <w:ind w:left="314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236406C2">
      <w:start w:val="1"/>
      <w:numFmt w:val="lowerLetter"/>
      <w:lvlText w:val="%5"/>
      <w:lvlJc w:val="left"/>
      <w:pPr>
        <w:ind w:left="386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A0E052DE">
      <w:start w:val="1"/>
      <w:numFmt w:val="lowerRoman"/>
      <w:lvlText w:val="%6"/>
      <w:lvlJc w:val="left"/>
      <w:pPr>
        <w:ind w:left="458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8A6E3E98">
      <w:start w:val="1"/>
      <w:numFmt w:val="decimal"/>
      <w:lvlText w:val="%7"/>
      <w:lvlJc w:val="left"/>
      <w:pPr>
        <w:ind w:left="530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D4F202B2">
      <w:start w:val="1"/>
      <w:numFmt w:val="lowerLetter"/>
      <w:lvlText w:val="%8"/>
      <w:lvlJc w:val="left"/>
      <w:pPr>
        <w:ind w:left="602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AA807B04">
      <w:start w:val="1"/>
      <w:numFmt w:val="lowerRoman"/>
      <w:lvlText w:val="%9"/>
      <w:lvlJc w:val="left"/>
      <w:pPr>
        <w:ind w:left="6743"/>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95C62"/>
    <w:multiLevelType w:val="hybridMultilevel"/>
    <w:tmpl w:val="F0C67FC6"/>
    <w:lvl w:ilvl="0" w:tplc="3C4237BE">
      <w:start w:val="1"/>
      <w:numFmt w:val="aiueo"/>
      <w:lvlText w:val="%1"/>
      <w:lvlJc w:val="left"/>
      <w:pPr>
        <w:ind w:left="605"/>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F4248B6A">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D660CEF6">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710C50DA">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4ED22ED4">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D8DE64D4">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8378F4F6">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3B9AF492">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1C369254">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741F63"/>
    <w:multiLevelType w:val="hybridMultilevel"/>
    <w:tmpl w:val="BBBCC5FA"/>
    <w:lvl w:ilvl="0" w:tplc="8E969302">
      <w:start w:val="5"/>
      <w:numFmt w:val="aiueo"/>
      <w:lvlText w:val="（%1）"/>
      <w:lvlJc w:val="left"/>
      <w:pPr>
        <w:ind w:left="6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3F88C546">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C222161A">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4C84C426">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9A4A6D8C">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2AF0A8C2">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BD247DA6">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A6D83370">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A03459D8">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AA5DF5"/>
    <w:multiLevelType w:val="hybridMultilevel"/>
    <w:tmpl w:val="B4C0DC74"/>
    <w:lvl w:ilvl="0" w:tplc="04CC71A6">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7C3EF0D8">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26CEF30C">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C3180F40">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5ADE632E">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5D667A42">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ADC01456">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AD6D55A">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8E6EB5F6">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875992"/>
    <w:multiLevelType w:val="hybridMultilevel"/>
    <w:tmpl w:val="EC3E9890"/>
    <w:lvl w:ilvl="0" w:tplc="6114D002">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7C02CF68">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787CAA1C">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8272E862">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B836A464">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2D6E1ED6">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55CABA14">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1D280B0C">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08829E72">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63067D"/>
    <w:multiLevelType w:val="hybridMultilevel"/>
    <w:tmpl w:val="D9760D2E"/>
    <w:lvl w:ilvl="0" w:tplc="B38C8D86">
      <w:start w:val="3"/>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6" w15:restartNumberingAfterBreak="0">
    <w:nsid w:val="240B65B5"/>
    <w:multiLevelType w:val="hybridMultilevel"/>
    <w:tmpl w:val="16541406"/>
    <w:lvl w:ilvl="0" w:tplc="A6F0EA3E">
      <w:start w:val="1"/>
      <w:numFmt w:val="aiueo"/>
      <w:lvlText w:val="%1"/>
      <w:lvlJc w:val="left"/>
      <w:pPr>
        <w:ind w:left="245"/>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DFD80EE4">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7ED29F48">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AEC1CF8">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9B766B60">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C6589E2E">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F2DA5B96">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FA261ACE">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B4D26D66">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4D215F"/>
    <w:multiLevelType w:val="hybridMultilevel"/>
    <w:tmpl w:val="58F2B1D0"/>
    <w:lvl w:ilvl="0" w:tplc="23C212D6">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EBAEF16E">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9D26499E">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C5026898">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177090BE">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50D0B4B8">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9DE4D1D0">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D00CFD48">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7934367E">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7A4EFF"/>
    <w:multiLevelType w:val="hybridMultilevel"/>
    <w:tmpl w:val="8FB24032"/>
    <w:lvl w:ilvl="0" w:tplc="270A0FA4">
      <w:start w:val="1"/>
      <w:numFmt w:val="aiueo"/>
      <w:lvlText w:val="%1"/>
      <w:lvlJc w:val="left"/>
      <w:pPr>
        <w:ind w:left="18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7B202084">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C1EAD098">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CED2FE9E">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B8D69806">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CCFEA84A">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B9963F2C">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CA7A4290">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149CE2E0">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F28EF"/>
    <w:multiLevelType w:val="hybridMultilevel"/>
    <w:tmpl w:val="05B2D5C4"/>
    <w:lvl w:ilvl="0" w:tplc="6810B254">
      <w:start w:val="3"/>
      <w:numFmt w:val="aiueo"/>
      <w:lvlText w:val="%1"/>
      <w:lvlJc w:val="left"/>
      <w:pPr>
        <w:ind w:left="18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B78865F0">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1CE27DA2">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A3CB422">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F05A5290">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C7406F14">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CA5CE62E">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00BEF10A">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CD0CF0BE">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1B1E65"/>
    <w:multiLevelType w:val="hybridMultilevel"/>
    <w:tmpl w:val="9A1EFFB0"/>
    <w:lvl w:ilvl="0" w:tplc="B6DEFB34">
      <w:start w:val="1"/>
      <w:numFmt w:val="aiueo"/>
      <w:lvlText w:val="（%1）"/>
      <w:lvlJc w:val="left"/>
      <w:pPr>
        <w:ind w:left="6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87AEAC52">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56F6AF96">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9F2023B6">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86D62266">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F86C080C">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322074EC">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FDBCB04C">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DF16EBB6">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A0527F"/>
    <w:multiLevelType w:val="hybridMultilevel"/>
    <w:tmpl w:val="370ADE60"/>
    <w:lvl w:ilvl="0" w:tplc="BFE692EA">
      <w:start w:val="1"/>
      <w:numFmt w:val="aiueo"/>
      <w:lvlText w:val="（%1）"/>
      <w:lvlJc w:val="left"/>
      <w:pPr>
        <w:ind w:left="132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ABDA50F8">
      <w:start w:val="1"/>
      <w:numFmt w:val="lowerLetter"/>
      <w:lvlText w:val="%2"/>
      <w:lvlJc w:val="left"/>
      <w:pPr>
        <w:ind w:left="180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BF2B81E">
      <w:start w:val="1"/>
      <w:numFmt w:val="lowerRoman"/>
      <w:lvlText w:val="%3"/>
      <w:lvlJc w:val="left"/>
      <w:pPr>
        <w:ind w:left="252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D6787684">
      <w:start w:val="1"/>
      <w:numFmt w:val="decimal"/>
      <w:lvlText w:val="%4"/>
      <w:lvlJc w:val="left"/>
      <w:pPr>
        <w:ind w:left="324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4AE81EFE">
      <w:start w:val="1"/>
      <w:numFmt w:val="lowerLetter"/>
      <w:lvlText w:val="%5"/>
      <w:lvlJc w:val="left"/>
      <w:pPr>
        <w:ind w:left="396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635E896A">
      <w:start w:val="1"/>
      <w:numFmt w:val="lowerRoman"/>
      <w:lvlText w:val="%6"/>
      <w:lvlJc w:val="left"/>
      <w:pPr>
        <w:ind w:left="468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3DC4DDD0">
      <w:start w:val="1"/>
      <w:numFmt w:val="decimal"/>
      <w:lvlText w:val="%7"/>
      <w:lvlJc w:val="left"/>
      <w:pPr>
        <w:ind w:left="540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25B042F8">
      <w:start w:val="1"/>
      <w:numFmt w:val="lowerLetter"/>
      <w:lvlText w:val="%8"/>
      <w:lvlJc w:val="left"/>
      <w:pPr>
        <w:ind w:left="612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A830CF4C">
      <w:start w:val="1"/>
      <w:numFmt w:val="lowerRoman"/>
      <w:lvlText w:val="%9"/>
      <w:lvlJc w:val="left"/>
      <w:pPr>
        <w:ind w:left="6841"/>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06526"/>
    <w:multiLevelType w:val="hybridMultilevel"/>
    <w:tmpl w:val="ACF847EE"/>
    <w:lvl w:ilvl="0" w:tplc="3ACE492C">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A3B0868"/>
    <w:multiLevelType w:val="hybridMultilevel"/>
    <w:tmpl w:val="6C8A4556"/>
    <w:lvl w:ilvl="0" w:tplc="717E7BFC">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F66C412E">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17987EBA">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05947266">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4844AE32">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223CB870">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49E4310A">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A5F645C8">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8CE8276E">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874152"/>
    <w:multiLevelType w:val="hybridMultilevel"/>
    <w:tmpl w:val="775A504E"/>
    <w:lvl w:ilvl="0" w:tplc="515C924E">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50AA226C">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F3FA7BD6">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3DB8487E">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9AE26EE0">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EE782DFA">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5C42DD62">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AF2A7BF4">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9B7698F4">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1265B0"/>
    <w:multiLevelType w:val="hybridMultilevel"/>
    <w:tmpl w:val="A9C0CF3A"/>
    <w:lvl w:ilvl="0" w:tplc="8760D504">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638A676B"/>
    <w:multiLevelType w:val="hybridMultilevel"/>
    <w:tmpl w:val="8858202A"/>
    <w:lvl w:ilvl="0" w:tplc="3DF8BFB2">
      <w:start w:val="5"/>
      <w:numFmt w:val="aiueo"/>
      <w:lvlText w:val="%1"/>
      <w:lvlJc w:val="left"/>
      <w:pPr>
        <w:ind w:left="18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8C1C7CD0">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D58AA4F8">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5420C796">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3F7853A2">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DD7693AE">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FECECD2A">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6B0035DC">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937EE410">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726C64"/>
    <w:multiLevelType w:val="hybridMultilevel"/>
    <w:tmpl w:val="D5F6CEAE"/>
    <w:lvl w:ilvl="0" w:tplc="7EFE4D02">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708B4EB7"/>
    <w:multiLevelType w:val="hybridMultilevel"/>
    <w:tmpl w:val="CD46720C"/>
    <w:lvl w:ilvl="0" w:tplc="5F12B7BA">
      <w:start w:val="3"/>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9" w15:restartNumberingAfterBreak="0">
    <w:nsid w:val="74B34ADB"/>
    <w:multiLevelType w:val="hybridMultilevel"/>
    <w:tmpl w:val="7A0CBEB0"/>
    <w:lvl w:ilvl="0" w:tplc="29C611B4">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74EC6115"/>
    <w:multiLevelType w:val="hybridMultilevel"/>
    <w:tmpl w:val="3FFC2AB0"/>
    <w:lvl w:ilvl="0" w:tplc="FBAA3C64">
      <w:start w:val="1"/>
      <w:numFmt w:val="aiueo"/>
      <w:lvlText w:val="%1"/>
      <w:lvlJc w:val="left"/>
      <w:pPr>
        <w:ind w:left="245"/>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2280D676">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FBA0B010">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D4C64DA4">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E1587B26">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C4EC07AC">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8C8674F4">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26388296">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12ACB8E6">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713729"/>
    <w:multiLevelType w:val="hybridMultilevel"/>
    <w:tmpl w:val="C9C4F848"/>
    <w:lvl w:ilvl="0" w:tplc="9BAC87BA">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4A54E55E">
      <w:start w:val="1"/>
      <w:numFmt w:val="lowerLetter"/>
      <w:lvlText w:val="%2"/>
      <w:lvlJc w:val="left"/>
      <w:pPr>
        <w:ind w:left="10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03702E44">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42902204">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4EE4037E">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70C46BC6">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0A244750">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560EC83C">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38E401AE">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73134F"/>
    <w:multiLevelType w:val="hybridMultilevel"/>
    <w:tmpl w:val="CC9AB480"/>
    <w:lvl w:ilvl="0" w:tplc="44E47496">
      <w:start w:val="1"/>
      <w:numFmt w:val="aiueo"/>
      <w:lvlText w:val="（%1）"/>
      <w:lvlJc w:val="left"/>
      <w:pPr>
        <w:ind w:left="6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02BE71CC">
      <w:start w:val="1"/>
      <w:numFmt w:val="lowerLetter"/>
      <w:lvlText w:val="%2"/>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0BF0717A">
      <w:start w:val="1"/>
      <w:numFmt w:val="lowerRoman"/>
      <w:lvlText w:val="%3"/>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D870E73A">
      <w:start w:val="1"/>
      <w:numFmt w:val="decimal"/>
      <w:lvlText w:val="%4"/>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5FD6FCD6">
      <w:start w:val="1"/>
      <w:numFmt w:val="lowerLetter"/>
      <w:lvlText w:val="%5"/>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4ECA0E0">
      <w:start w:val="1"/>
      <w:numFmt w:val="lowerRoman"/>
      <w:lvlText w:val="%6"/>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2870D35A">
      <w:start w:val="1"/>
      <w:numFmt w:val="decimal"/>
      <w:lvlText w:val="%7"/>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C276E58A">
      <w:start w:val="1"/>
      <w:numFmt w:val="lowerLetter"/>
      <w:lvlText w:val="%8"/>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7910E520">
      <w:start w:val="1"/>
      <w:numFmt w:val="lowerRoman"/>
      <w:lvlText w:val="%9"/>
      <w:lvlJc w:val="left"/>
      <w:pPr>
        <w:ind w:left="68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022312"/>
    <w:multiLevelType w:val="hybridMultilevel"/>
    <w:tmpl w:val="468CD658"/>
    <w:lvl w:ilvl="0" w:tplc="E44CCCB2">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4" w15:restartNumberingAfterBreak="0">
    <w:nsid w:val="7CC85486"/>
    <w:multiLevelType w:val="hybridMultilevel"/>
    <w:tmpl w:val="CFC6682E"/>
    <w:lvl w:ilvl="0" w:tplc="1C927690">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158E4776">
      <w:start w:val="1"/>
      <w:numFmt w:val="lowerLetter"/>
      <w:lvlText w:val="%2"/>
      <w:lvlJc w:val="left"/>
      <w:pPr>
        <w:ind w:left="108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D9786D16">
      <w:start w:val="1"/>
      <w:numFmt w:val="lowerRoman"/>
      <w:lvlText w:val="%3"/>
      <w:lvlJc w:val="left"/>
      <w:pPr>
        <w:ind w:left="180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470055E8">
      <w:start w:val="1"/>
      <w:numFmt w:val="decimal"/>
      <w:lvlText w:val="%4"/>
      <w:lvlJc w:val="left"/>
      <w:pPr>
        <w:ind w:left="252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30A49130">
      <w:start w:val="1"/>
      <w:numFmt w:val="lowerLetter"/>
      <w:lvlText w:val="%5"/>
      <w:lvlJc w:val="left"/>
      <w:pPr>
        <w:ind w:left="324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697E72D2">
      <w:start w:val="1"/>
      <w:numFmt w:val="lowerRoman"/>
      <w:lvlText w:val="%6"/>
      <w:lvlJc w:val="left"/>
      <w:pPr>
        <w:ind w:left="396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5F72FFBE">
      <w:start w:val="1"/>
      <w:numFmt w:val="decimal"/>
      <w:lvlText w:val="%7"/>
      <w:lvlJc w:val="left"/>
      <w:pPr>
        <w:ind w:left="468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B8006A20">
      <w:start w:val="1"/>
      <w:numFmt w:val="lowerLetter"/>
      <w:lvlText w:val="%8"/>
      <w:lvlJc w:val="left"/>
      <w:pPr>
        <w:ind w:left="540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D55A75D2">
      <w:start w:val="1"/>
      <w:numFmt w:val="lowerRoman"/>
      <w:lvlText w:val="%9"/>
      <w:lvlJc w:val="left"/>
      <w:pPr>
        <w:ind w:left="6122"/>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6A19CA"/>
    <w:multiLevelType w:val="hybridMultilevel"/>
    <w:tmpl w:val="77883DBA"/>
    <w:lvl w:ilvl="0" w:tplc="1026CCB2">
      <w:start w:val="3"/>
      <w:numFmt w:val="bullet"/>
      <w:lvlText w:val="・"/>
      <w:lvlJc w:val="left"/>
      <w:pPr>
        <w:ind w:left="1080" w:hanging="360"/>
      </w:pPr>
      <w:rPr>
        <w:rFonts w:ascii="游明朝" w:eastAsia="游明朝" w:hAnsi="游明朝" w:cs="游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7"/>
  </w:num>
  <w:num w:numId="2">
    <w:abstractNumId w:val="24"/>
  </w:num>
  <w:num w:numId="3">
    <w:abstractNumId w:val="1"/>
  </w:num>
  <w:num w:numId="4">
    <w:abstractNumId w:val="11"/>
  </w:num>
  <w:num w:numId="5">
    <w:abstractNumId w:val="16"/>
  </w:num>
  <w:num w:numId="6">
    <w:abstractNumId w:val="9"/>
  </w:num>
  <w:num w:numId="7">
    <w:abstractNumId w:val="20"/>
  </w:num>
  <w:num w:numId="8">
    <w:abstractNumId w:val="6"/>
  </w:num>
  <w:num w:numId="9">
    <w:abstractNumId w:val="8"/>
  </w:num>
  <w:num w:numId="10">
    <w:abstractNumId w:val="10"/>
  </w:num>
  <w:num w:numId="11">
    <w:abstractNumId w:val="22"/>
  </w:num>
  <w:num w:numId="12">
    <w:abstractNumId w:val="2"/>
  </w:num>
  <w:num w:numId="13">
    <w:abstractNumId w:val="0"/>
  </w:num>
  <w:num w:numId="14">
    <w:abstractNumId w:val="21"/>
  </w:num>
  <w:num w:numId="15">
    <w:abstractNumId w:val="3"/>
  </w:num>
  <w:num w:numId="16">
    <w:abstractNumId w:val="14"/>
  </w:num>
  <w:num w:numId="17">
    <w:abstractNumId w:val="4"/>
  </w:num>
  <w:num w:numId="18">
    <w:abstractNumId w:val="13"/>
  </w:num>
  <w:num w:numId="19">
    <w:abstractNumId w:val="15"/>
  </w:num>
  <w:num w:numId="20">
    <w:abstractNumId w:val="12"/>
  </w:num>
  <w:num w:numId="21">
    <w:abstractNumId w:val="23"/>
  </w:num>
  <w:num w:numId="22">
    <w:abstractNumId w:val="17"/>
  </w:num>
  <w:num w:numId="23">
    <w:abstractNumId w:val="25"/>
  </w:num>
  <w:num w:numId="24">
    <w:abstractNumId w:val="19"/>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48"/>
    <w:rsid w:val="00011394"/>
    <w:rsid w:val="00033821"/>
    <w:rsid w:val="000B4893"/>
    <w:rsid w:val="000B55B4"/>
    <w:rsid w:val="000C3FA7"/>
    <w:rsid w:val="000F1216"/>
    <w:rsid w:val="00111946"/>
    <w:rsid w:val="001353C3"/>
    <w:rsid w:val="00192B7A"/>
    <w:rsid w:val="00275A81"/>
    <w:rsid w:val="00294092"/>
    <w:rsid w:val="002A6902"/>
    <w:rsid w:val="002D73B9"/>
    <w:rsid w:val="003D1B68"/>
    <w:rsid w:val="00423D8F"/>
    <w:rsid w:val="0044468B"/>
    <w:rsid w:val="004A0906"/>
    <w:rsid w:val="004B2E13"/>
    <w:rsid w:val="00507234"/>
    <w:rsid w:val="00546948"/>
    <w:rsid w:val="005700CC"/>
    <w:rsid w:val="005A1DA4"/>
    <w:rsid w:val="005D2B05"/>
    <w:rsid w:val="0061696B"/>
    <w:rsid w:val="0065419C"/>
    <w:rsid w:val="00693C66"/>
    <w:rsid w:val="006B4F4B"/>
    <w:rsid w:val="00744B11"/>
    <w:rsid w:val="00791330"/>
    <w:rsid w:val="0079736F"/>
    <w:rsid w:val="00797A1D"/>
    <w:rsid w:val="007B2F0F"/>
    <w:rsid w:val="007E504E"/>
    <w:rsid w:val="008B5F42"/>
    <w:rsid w:val="008C7AAC"/>
    <w:rsid w:val="0092216F"/>
    <w:rsid w:val="00926682"/>
    <w:rsid w:val="00A0430C"/>
    <w:rsid w:val="00A63D2C"/>
    <w:rsid w:val="00B3087F"/>
    <w:rsid w:val="00B56733"/>
    <w:rsid w:val="00C1488D"/>
    <w:rsid w:val="00C24B0B"/>
    <w:rsid w:val="00C74D58"/>
    <w:rsid w:val="00CF3D2B"/>
    <w:rsid w:val="00D51223"/>
    <w:rsid w:val="00D53133"/>
    <w:rsid w:val="00DA6B9F"/>
    <w:rsid w:val="00DC38A0"/>
    <w:rsid w:val="00DC6062"/>
    <w:rsid w:val="00E54061"/>
    <w:rsid w:val="00F53F87"/>
    <w:rsid w:val="00F844DF"/>
    <w:rsid w:val="00FB1924"/>
    <w:rsid w:val="00FB5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3EE725"/>
  <w15:docId w15:val="{FB4739E3-CE97-4165-B7CA-3CC04BF4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AAC"/>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jc w:val="center"/>
      <w:outlineLvl w:val="0"/>
    </w:pPr>
    <w:rPr>
      <w:rFonts w:ascii="游明朝" w:eastAsia="游明朝" w:hAnsi="游明朝" w:cs="游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54061"/>
    <w:pPr>
      <w:ind w:leftChars="400" w:left="840"/>
    </w:pPr>
  </w:style>
  <w:style w:type="paragraph" w:styleId="a4">
    <w:name w:val="header"/>
    <w:basedOn w:val="a"/>
    <w:link w:val="a5"/>
    <w:uiPriority w:val="99"/>
    <w:unhideWhenUsed/>
    <w:rsid w:val="00423D8F"/>
    <w:pPr>
      <w:tabs>
        <w:tab w:val="center" w:pos="4252"/>
        <w:tab w:val="right" w:pos="8504"/>
      </w:tabs>
      <w:snapToGrid w:val="0"/>
    </w:pPr>
  </w:style>
  <w:style w:type="character" w:customStyle="1" w:styleId="a5">
    <w:name w:val="ヘッダー (文字)"/>
    <w:basedOn w:val="a0"/>
    <w:link w:val="a4"/>
    <w:uiPriority w:val="99"/>
    <w:rsid w:val="00423D8F"/>
    <w:rPr>
      <w:rFonts w:ascii="Calibri" w:eastAsia="Calibri" w:hAnsi="Calibri" w:cs="Calibri"/>
      <w:color w:val="000000"/>
      <w:sz w:val="22"/>
    </w:rPr>
  </w:style>
  <w:style w:type="paragraph" w:styleId="a6">
    <w:name w:val="footer"/>
    <w:basedOn w:val="a"/>
    <w:link w:val="a7"/>
    <w:uiPriority w:val="99"/>
    <w:unhideWhenUsed/>
    <w:rsid w:val="00423D8F"/>
    <w:pPr>
      <w:tabs>
        <w:tab w:val="center" w:pos="4252"/>
        <w:tab w:val="right" w:pos="8504"/>
      </w:tabs>
      <w:snapToGrid w:val="0"/>
    </w:pPr>
  </w:style>
  <w:style w:type="character" w:customStyle="1" w:styleId="a7">
    <w:name w:val="フッター (文字)"/>
    <w:basedOn w:val="a0"/>
    <w:link w:val="a6"/>
    <w:uiPriority w:val="99"/>
    <w:rsid w:val="00423D8F"/>
    <w:rPr>
      <w:rFonts w:ascii="Calibri" w:eastAsia="Calibri" w:hAnsi="Calibri" w:cs="Calibri"/>
      <w:color w:val="000000"/>
      <w:sz w:val="22"/>
    </w:rPr>
  </w:style>
  <w:style w:type="table" w:styleId="a8">
    <w:name w:val="Table Grid"/>
    <w:basedOn w:val="a1"/>
    <w:uiPriority w:val="39"/>
    <w:rsid w:val="00192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394</TotalTime>
  <Pages>6</Pages>
  <Words>623</Words>
  <Characters>3552</Characters>
  <DocSecurity>0</DocSecurity>
  <Lines>29</Lines>
  <Paragraphs>8</Paragraphs>
  <ScaleCrop>false</ScaleCrop>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2025-09-16T21:45:00Z</dcterms:created>
  <dcterms:modified xsi:type="dcterms:W3CDTF">2025-11-07T09:37:00Z</dcterms:modified>
</cp:coreProperties>
</file>