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92483" w14:textId="77777777" w:rsidR="00822554" w:rsidRPr="008E531E" w:rsidRDefault="002128D8" w:rsidP="00FE0883">
      <w:pPr>
        <w:wordWrap w:val="0"/>
        <w:autoSpaceDE w:val="0"/>
        <w:autoSpaceDN w:val="0"/>
        <w:adjustRightInd w:val="0"/>
        <w:jc w:val="left"/>
        <w:rPr>
          <w:rFonts w:hAnsi="ＭＳ 明朝" w:cs="ＭＳ 明朝"/>
          <w:color w:val="auto"/>
        </w:rPr>
      </w:pPr>
      <w:r w:rsidRPr="008E531E">
        <w:rPr>
          <w:rFonts w:hAnsi="ＭＳ 明朝" w:cs="ＭＳ 明朝" w:hint="eastAsia"/>
          <w:color w:val="auto"/>
        </w:rPr>
        <w:t>別紙</w:t>
      </w:r>
    </w:p>
    <w:p w14:paraId="43AA7E32" w14:textId="77777777" w:rsidR="00822554" w:rsidRPr="008E531E" w:rsidRDefault="00822554" w:rsidP="00FE0883">
      <w:pPr>
        <w:wordWrap w:val="0"/>
        <w:autoSpaceDE w:val="0"/>
        <w:autoSpaceDN w:val="0"/>
        <w:adjustRightInd w:val="0"/>
        <w:jc w:val="center"/>
        <w:rPr>
          <w:rFonts w:hAnsi="ＭＳ 明朝" w:cs="ＭＳ 明朝"/>
          <w:color w:val="auto"/>
        </w:rPr>
      </w:pPr>
      <w:r w:rsidRPr="008E531E">
        <w:rPr>
          <w:rFonts w:hAnsi="ＭＳ 明朝" w:cs="ＭＳ 明朝" w:hint="eastAsia"/>
          <w:color w:val="auto"/>
        </w:rPr>
        <w:t>評価基準</w:t>
      </w:r>
    </w:p>
    <w:p w14:paraId="7EB81E60" w14:textId="77777777" w:rsidR="00822554" w:rsidRDefault="00822554" w:rsidP="00FE0883">
      <w:pPr>
        <w:wordWrap w:val="0"/>
        <w:autoSpaceDE w:val="0"/>
        <w:autoSpaceDN w:val="0"/>
        <w:adjustRightInd w:val="0"/>
        <w:jc w:val="left"/>
        <w:rPr>
          <w:rFonts w:hAnsi="ＭＳ 明朝" w:cs="ＭＳ 明朝"/>
          <w:color w:val="FF0000"/>
        </w:rPr>
      </w:pPr>
    </w:p>
    <w:p w14:paraId="78723D63" w14:textId="77777777" w:rsidR="00677A84" w:rsidRDefault="00677A84" w:rsidP="00FE0883">
      <w:pPr>
        <w:tabs>
          <w:tab w:val="left" w:pos="142"/>
        </w:tabs>
        <w:wordWrap w:val="0"/>
        <w:autoSpaceDE w:val="0"/>
        <w:autoSpaceDN w:val="0"/>
        <w:rPr>
          <w:rFonts w:hAnsi="ＭＳ 明朝"/>
        </w:rPr>
      </w:pPr>
      <w:r>
        <w:rPr>
          <w:rFonts w:hAnsi="ＭＳ 明朝" w:hint="eastAsia"/>
        </w:rPr>
        <w:t>評価項目・配点等</w:t>
      </w:r>
    </w:p>
    <w:p w14:paraId="51A9EA30" w14:textId="7827ADD3" w:rsidR="00677A84" w:rsidRDefault="00677A84" w:rsidP="00FE0883">
      <w:pPr>
        <w:wordWrap w:val="0"/>
        <w:autoSpaceDE w:val="0"/>
        <w:autoSpaceDN w:val="0"/>
        <w:adjustRightInd w:val="0"/>
        <w:jc w:val="left"/>
        <w:rPr>
          <w:rFonts w:hAnsi="ＭＳ 明朝"/>
        </w:rPr>
      </w:pPr>
      <w:r>
        <w:rPr>
          <w:rFonts w:hAnsi="ＭＳ 明朝" w:hint="eastAsia"/>
        </w:rPr>
        <w:t>１</w:t>
      </w:r>
      <w:r w:rsidR="000537FB">
        <w:rPr>
          <w:rFonts w:hAnsi="ＭＳ 明朝" w:hint="eastAsia"/>
        </w:rPr>
        <w:t xml:space="preserve">　</w:t>
      </w:r>
      <w:r>
        <w:rPr>
          <w:rFonts w:hAnsi="ＭＳ 明朝" w:hint="eastAsia"/>
        </w:rPr>
        <w:t>提案評価</w:t>
      </w:r>
    </w:p>
    <w:tbl>
      <w:tblPr>
        <w:tblStyle w:val="a3"/>
        <w:tblW w:w="9577" w:type="dxa"/>
        <w:tblLook w:val="04A0" w:firstRow="1" w:lastRow="0" w:firstColumn="1" w:lastColumn="0" w:noHBand="0" w:noVBand="1"/>
      </w:tblPr>
      <w:tblGrid>
        <w:gridCol w:w="2547"/>
        <w:gridCol w:w="6236"/>
        <w:gridCol w:w="794"/>
      </w:tblGrid>
      <w:tr w:rsidR="00ED3EB4" w:rsidRPr="00ED3EB4" w14:paraId="780E6E6D" w14:textId="77777777" w:rsidTr="00271FDE">
        <w:tc>
          <w:tcPr>
            <w:tcW w:w="2547" w:type="dxa"/>
          </w:tcPr>
          <w:p w14:paraId="7E8A0A93" w14:textId="77777777" w:rsidR="00677A84" w:rsidRPr="00ED3EB4" w:rsidRDefault="00677A84" w:rsidP="00FE0883">
            <w:pPr>
              <w:tabs>
                <w:tab w:val="left" w:pos="142"/>
              </w:tabs>
              <w:wordWrap w:val="0"/>
              <w:autoSpaceDE w:val="0"/>
              <w:autoSpaceDN w:val="0"/>
              <w:jc w:val="center"/>
              <w:rPr>
                <w:rFonts w:hAnsi="ＭＳ 明朝"/>
                <w:color w:val="000000" w:themeColor="text1"/>
              </w:rPr>
            </w:pPr>
            <w:r w:rsidRPr="00ED3EB4">
              <w:rPr>
                <w:rFonts w:hAnsi="ＭＳ 明朝" w:hint="eastAsia"/>
                <w:color w:val="000000" w:themeColor="text1"/>
              </w:rPr>
              <w:t>評価項目</w:t>
            </w:r>
          </w:p>
        </w:tc>
        <w:tc>
          <w:tcPr>
            <w:tcW w:w="6236" w:type="dxa"/>
          </w:tcPr>
          <w:p w14:paraId="10C4B320" w14:textId="77777777" w:rsidR="00677A84" w:rsidRPr="00ED3EB4" w:rsidRDefault="00677A84" w:rsidP="00FE0883">
            <w:pPr>
              <w:tabs>
                <w:tab w:val="left" w:pos="142"/>
              </w:tabs>
              <w:wordWrap w:val="0"/>
              <w:autoSpaceDE w:val="0"/>
              <w:autoSpaceDN w:val="0"/>
              <w:jc w:val="center"/>
              <w:rPr>
                <w:rFonts w:hAnsi="ＭＳ 明朝"/>
                <w:color w:val="000000" w:themeColor="text1"/>
              </w:rPr>
            </w:pPr>
            <w:r w:rsidRPr="00ED3EB4">
              <w:rPr>
                <w:rFonts w:hAnsi="ＭＳ 明朝" w:hint="eastAsia"/>
                <w:color w:val="000000" w:themeColor="text1"/>
              </w:rPr>
              <w:t>審査事項</w:t>
            </w:r>
          </w:p>
        </w:tc>
        <w:tc>
          <w:tcPr>
            <w:tcW w:w="794" w:type="dxa"/>
          </w:tcPr>
          <w:p w14:paraId="651880B4" w14:textId="77777777" w:rsidR="00677A84" w:rsidRPr="00ED3EB4" w:rsidRDefault="00677A84" w:rsidP="00FE0883">
            <w:pPr>
              <w:tabs>
                <w:tab w:val="left" w:pos="142"/>
              </w:tabs>
              <w:wordWrap w:val="0"/>
              <w:autoSpaceDE w:val="0"/>
              <w:autoSpaceDN w:val="0"/>
              <w:jc w:val="center"/>
              <w:rPr>
                <w:rFonts w:hAnsi="ＭＳ 明朝"/>
                <w:color w:val="000000" w:themeColor="text1"/>
              </w:rPr>
            </w:pPr>
            <w:r w:rsidRPr="00ED3EB4">
              <w:rPr>
                <w:rFonts w:hAnsi="ＭＳ 明朝" w:hint="eastAsia"/>
                <w:color w:val="000000" w:themeColor="text1"/>
              </w:rPr>
              <w:t>配点</w:t>
            </w:r>
          </w:p>
        </w:tc>
      </w:tr>
      <w:tr w:rsidR="00ED3EB4" w:rsidRPr="00ED3EB4" w14:paraId="412585DE" w14:textId="77777777" w:rsidTr="00271FDE">
        <w:tc>
          <w:tcPr>
            <w:tcW w:w="2547" w:type="dxa"/>
          </w:tcPr>
          <w:p w14:paraId="5CAF4129" w14:textId="5C30B935" w:rsidR="00677A84" w:rsidRPr="00ED3EB4" w:rsidRDefault="000537FB"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 xml:space="preserve">⑴　</w:t>
            </w:r>
            <w:r w:rsidR="00677A84" w:rsidRPr="00ED3EB4">
              <w:rPr>
                <w:rFonts w:hAnsi="ＭＳ 明朝" w:hint="eastAsia"/>
                <w:color w:val="000000" w:themeColor="text1"/>
              </w:rPr>
              <w:t>基本方針</w:t>
            </w:r>
          </w:p>
        </w:tc>
        <w:tc>
          <w:tcPr>
            <w:tcW w:w="6236" w:type="dxa"/>
          </w:tcPr>
          <w:p w14:paraId="4A639B95" w14:textId="77777777" w:rsidR="00677A84" w:rsidRPr="00ED3EB4" w:rsidRDefault="00677A84"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・実施方針が本業務の目的や実施内容と一致しているか。</w:t>
            </w:r>
          </w:p>
          <w:p w14:paraId="6A548D3A" w14:textId="77777777" w:rsidR="00677A84" w:rsidRPr="00ED3EB4" w:rsidRDefault="00677A84"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・導入や運用保守に対する方針が明確に提案されているか。</w:t>
            </w:r>
          </w:p>
        </w:tc>
        <w:tc>
          <w:tcPr>
            <w:tcW w:w="794" w:type="dxa"/>
            <w:vAlign w:val="center"/>
          </w:tcPr>
          <w:p w14:paraId="48BACBB4" w14:textId="35879888" w:rsidR="00677A84" w:rsidRPr="00ED3EB4" w:rsidRDefault="00F957B8" w:rsidP="00FE0883">
            <w:pPr>
              <w:tabs>
                <w:tab w:val="left" w:pos="142"/>
              </w:tabs>
              <w:wordWrap w:val="0"/>
              <w:autoSpaceDE w:val="0"/>
              <w:autoSpaceDN w:val="0"/>
              <w:jc w:val="center"/>
              <w:rPr>
                <w:rFonts w:hAnsi="ＭＳ 明朝"/>
                <w:color w:val="000000" w:themeColor="text1"/>
              </w:rPr>
            </w:pPr>
            <w:r w:rsidRPr="00ED3EB4">
              <w:rPr>
                <w:rFonts w:hAnsi="ＭＳ 明朝" w:hint="eastAsia"/>
                <w:color w:val="000000" w:themeColor="text1"/>
              </w:rPr>
              <w:t>1</w:t>
            </w:r>
            <w:r w:rsidR="00B819AA" w:rsidRPr="00ED3EB4">
              <w:rPr>
                <w:rFonts w:hAnsi="ＭＳ 明朝" w:hint="eastAsia"/>
                <w:color w:val="000000" w:themeColor="text1"/>
              </w:rPr>
              <w:t>5</w:t>
            </w:r>
          </w:p>
        </w:tc>
      </w:tr>
      <w:tr w:rsidR="00ED3EB4" w:rsidRPr="00ED3EB4" w14:paraId="79B88A0F" w14:textId="77777777" w:rsidTr="00271FDE">
        <w:tc>
          <w:tcPr>
            <w:tcW w:w="2547" w:type="dxa"/>
          </w:tcPr>
          <w:p w14:paraId="578D6871" w14:textId="0D36CF75" w:rsidR="00677A84" w:rsidRPr="00ED3EB4" w:rsidRDefault="000537FB"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 xml:space="preserve">⑵　</w:t>
            </w:r>
            <w:r w:rsidR="00677A84" w:rsidRPr="00ED3EB4">
              <w:rPr>
                <w:rFonts w:hAnsi="ＭＳ 明朝" w:hint="eastAsia"/>
                <w:color w:val="000000" w:themeColor="text1"/>
              </w:rPr>
              <w:t>導入実績</w:t>
            </w:r>
          </w:p>
        </w:tc>
        <w:tc>
          <w:tcPr>
            <w:tcW w:w="6236" w:type="dxa"/>
          </w:tcPr>
          <w:p w14:paraId="66ECAC3D" w14:textId="77777777" w:rsidR="00677A84" w:rsidRPr="00ED3EB4" w:rsidRDefault="00677A84"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・提案者に本業務と類似する業務経験が十分にあるか。</w:t>
            </w:r>
          </w:p>
          <w:p w14:paraId="20987D4C" w14:textId="77777777" w:rsidR="00677A84" w:rsidRPr="00ED3EB4" w:rsidRDefault="00677A84"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・提案システムに地方自治体における十分な実績があるか。</w:t>
            </w:r>
          </w:p>
        </w:tc>
        <w:tc>
          <w:tcPr>
            <w:tcW w:w="794" w:type="dxa"/>
            <w:vAlign w:val="center"/>
          </w:tcPr>
          <w:p w14:paraId="150B9DFC" w14:textId="77777777" w:rsidR="00677A84" w:rsidRPr="00ED3EB4" w:rsidRDefault="00B819AA" w:rsidP="00FE0883">
            <w:pPr>
              <w:tabs>
                <w:tab w:val="left" w:pos="142"/>
              </w:tabs>
              <w:wordWrap w:val="0"/>
              <w:autoSpaceDE w:val="0"/>
              <w:autoSpaceDN w:val="0"/>
              <w:jc w:val="center"/>
              <w:rPr>
                <w:rFonts w:hAnsi="ＭＳ 明朝"/>
                <w:color w:val="000000" w:themeColor="text1"/>
              </w:rPr>
            </w:pPr>
            <w:r w:rsidRPr="00ED3EB4">
              <w:rPr>
                <w:rFonts w:hAnsi="ＭＳ 明朝" w:hint="eastAsia"/>
                <w:color w:val="000000" w:themeColor="text1"/>
              </w:rPr>
              <w:t>2</w:t>
            </w:r>
            <w:r w:rsidR="00677A84" w:rsidRPr="00ED3EB4">
              <w:rPr>
                <w:rFonts w:hAnsi="ＭＳ 明朝" w:hint="eastAsia"/>
                <w:color w:val="000000" w:themeColor="text1"/>
              </w:rPr>
              <w:t>0</w:t>
            </w:r>
          </w:p>
        </w:tc>
      </w:tr>
      <w:tr w:rsidR="00ED3EB4" w:rsidRPr="00ED3EB4" w14:paraId="0B63D150" w14:textId="77777777" w:rsidTr="00271FDE">
        <w:tc>
          <w:tcPr>
            <w:tcW w:w="2547" w:type="dxa"/>
          </w:tcPr>
          <w:p w14:paraId="37956686" w14:textId="23628ABA" w:rsidR="00677A84" w:rsidRPr="00ED3EB4" w:rsidRDefault="000537FB"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 xml:space="preserve">⑶　</w:t>
            </w:r>
            <w:r w:rsidR="00677A84" w:rsidRPr="00ED3EB4">
              <w:rPr>
                <w:rFonts w:hAnsi="ＭＳ 明朝" w:hint="eastAsia"/>
                <w:color w:val="000000" w:themeColor="text1"/>
              </w:rPr>
              <w:t>機能・操作性</w:t>
            </w:r>
          </w:p>
        </w:tc>
        <w:tc>
          <w:tcPr>
            <w:tcW w:w="6236" w:type="dxa"/>
          </w:tcPr>
          <w:p w14:paraId="798AECEE" w14:textId="77777777" w:rsidR="00677A84" w:rsidRPr="00ED3EB4" w:rsidRDefault="00677A84" w:rsidP="00F52FF7">
            <w:pPr>
              <w:tabs>
                <w:tab w:val="left" w:pos="142"/>
              </w:tabs>
              <w:wordWrap w:val="0"/>
              <w:autoSpaceDE w:val="0"/>
              <w:autoSpaceDN w:val="0"/>
              <w:ind w:left="216" w:hangingChars="100" w:hanging="216"/>
              <w:rPr>
                <w:rFonts w:hAnsi="ＭＳ 明朝"/>
                <w:color w:val="000000" w:themeColor="text1"/>
              </w:rPr>
            </w:pPr>
            <w:r w:rsidRPr="00ED3EB4">
              <w:rPr>
                <w:rFonts w:hAnsi="ＭＳ 明朝" w:hint="eastAsia"/>
                <w:color w:val="000000" w:themeColor="text1"/>
              </w:rPr>
              <w:t>・利用者のことを考えた工夫がなされ、利用者が使い易いシステムとなっているか。</w:t>
            </w:r>
          </w:p>
          <w:p w14:paraId="61B066E3" w14:textId="77777777" w:rsidR="00677A84" w:rsidRPr="00ED3EB4" w:rsidRDefault="00677A84"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・システムの運用イメージが理解できるか。</w:t>
            </w:r>
          </w:p>
          <w:p w14:paraId="78E68F58" w14:textId="77777777" w:rsidR="00677A84" w:rsidRPr="00ED3EB4" w:rsidRDefault="00677A84"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・長期間の利用を想定した拡張性があるか。</w:t>
            </w:r>
          </w:p>
          <w:p w14:paraId="4767F931" w14:textId="3CA8A121" w:rsidR="003341D7" w:rsidRPr="00ED3EB4" w:rsidRDefault="005E0A69" w:rsidP="005E0A69">
            <w:pPr>
              <w:tabs>
                <w:tab w:val="left" w:pos="142"/>
              </w:tabs>
              <w:wordWrap w:val="0"/>
              <w:autoSpaceDE w:val="0"/>
              <w:autoSpaceDN w:val="0"/>
              <w:ind w:left="216" w:hangingChars="100" w:hanging="216"/>
              <w:rPr>
                <w:rFonts w:hAnsi="ＭＳ 明朝"/>
                <w:color w:val="000000" w:themeColor="text1"/>
              </w:rPr>
            </w:pPr>
            <w:r w:rsidRPr="00ED3EB4">
              <w:rPr>
                <w:rFonts w:hAnsi="ＭＳ 明朝" w:hint="eastAsia"/>
                <w:color w:val="000000" w:themeColor="text1"/>
              </w:rPr>
              <w:t>・操作を行う職員の正確な遂行等を支援する機能や工夫が具体的に提示されているか</w:t>
            </w:r>
            <w:r w:rsidR="00142A86">
              <w:rPr>
                <w:rFonts w:hAnsi="ＭＳ 明朝" w:hint="eastAsia"/>
                <w:color w:val="000000" w:themeColor="text1"/>
              </w:rPr>
              <w:t>。</w:t>
            </w:r>
          </w:p>
        </w:tc>
        <w:tc>
          <w:tcPr>
            <w:tcW w:w="794" w:type="dxa"/>
            <w:vAlign w:val="center"/>
          </w:tcPr>
          <w:p w14:paraId="7ACFA7C3" w14:textId="77777777" w:rsidR="00677A84" w:rsidRPr="00ED3EB4" w:rsidRDefault="00677A84" w:rsidP="00FE0883">
            <w:pPr>
              <w:tabs>
                <w:tab w:val="left" w:pos="142"/>
              </w:tabs>
              <w:wordWrap w:val="0"/>
              <w:autoSpaceDE w:val="0"/>
              <w:autoSpaceDN w:val="0"/>
              <w:jc w:val="center"/>
              <w:rPr>
                <w:rFonts w:hAnsi="ＭＳ 明朝"/>
                <w:color w:val="000000" w:themeColor="text1"/>
              </w:rPr>
            </w:pPr>
            <w:r w:rsidRPr="00ED3EB4">
              <w:rPr>
                <w:rFonts w:hAnsi="ＭＳ 明朝" w:hint="eastAsia"/>
                <w:color w:val="000000" w:themeColor="text1"/>
              </w:rPr>
              <w:t>30</w:t>
            </w:r>
          </w:p>
        </w:tc>
      </w:tr>
      <w:tr w:rsidR="00ED3EB4" w:rsidRPr="00ED3EB4" w14:paraId="36BBE6A2" w14:textId="77777777" w:rsidTr="00271FDE">
        <w:tc>
          <w:tcPr>
            <w:tcW w:w="2547" w:type="dxa"/>
          </w:tcPr>
          <w:p w14:paraId="0F61AC14" w14:textId="4CD7C6EE" w:rsidR="00677A84" w:rsidRPr="00ED3EB4" w:rsidRDefault="000537FB"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 xml:space="preserve">⑷　</w:t>
            </w:r>
            <w:r w:rsidR="00677A84" w:rsidRPr="00ED3EB4">
              <w:rPr>
                <w:rFonts w:hAnsi="ＭＳ 明朝" w:hint="eastAsia"/>
                <w:color w:val="000000" w:themeColor="text1"/>
              </w:rPr>
              <w:t>スケジュール</w:t>
            </w:r>
          </w:p>
        </w:tc>
        <w:tc>
          <w:tcPr>
            <w:tcW w:w="6236" w:type="dxa"/>
          </w:tcPr>
          <w:p w14:paraId="35FDBF20" w14:textId="7D69474A" w:rsidR="00677A84" w:rsidRPr="00ED3EB4" w:rsidRDefault="00677A84" w:rsidP="00C952B7">
            <w:pPr>
              <w:tabs>
                <w:tab w:val="left" w:pos="142"/>
              </w:tabs>
              <w:wordWrap w:val="0"/>
              <w:autoSpaceDE w:val="0"/>
              <w:autoSpaceDN w:val="0"/>
              <w:ind w:left="216" w:hangingChars="100" w:hanging="216"/>
              <w:rPr>
                <w:color w:val="000000" w:themeColor="text1"/>
              </w:rPr>
            </w:pPr>
            <w:r w:rsidRPr="00ED3EB4">
              <w:rPr>
                <w:rFonts w:hAnsi="ＭＳ 明朝" w:hint="eastAsia"/>
                <w:color w:val="000000" w:themeColor="text1"/>
              </w:rPr>
              <w:t>・</w:t>
            </w:r>
            <w:r w:rsidR="005A51EB" w:rsidRPr="00ED3EB4">
              <w:rPr>
                <w:color w:val="000000" w:themeColor="text1"/>
              </w:rPr>
              <w:t>運用開始までの作業工程や役割等が詳細かつ具体的に検討されているか。</w:t>
            </w:r>
          </w:p>
          <w:p w14:paraId="31132FB7" w14:textId="78678810" w:rsidR="00DB238D" w:rsidRPr="00ED3EB4" w:rsidRDefault="00DB238D" w:rsidP="00C952B7">
            <w:pPr>
              <w:tabs>
                <w:tab w:val="left" w:pos="142"/>
              </w:tabs>
              <w:wordWrap w:val="0"/>
              <w:autoSpaceDE w:val="0"/>
              <w:autoSpaceDN w:val="0"/>
              <w:ind w:left="216" w:hangingChars="100" w:hanging="216"/>
              <w:rPr>
                <w:rFonts w:hAnsi="ＭＳ 明朝"/>
                <w:color w:val="000000" w:themeColor="text1"/>
              </w:rPr>
            </w:pPr>
            <w:r w:rsidRPr="00ED3EB4">
              <w:rPr>
                <w:rFonts w:hint="eastAsia"/>
                <w:color w:val="000000" w:themeColor="text1"/>
              </w:rPr>
              <w:t>・</w:t>
            </w:r>
            <w:r w:rsidRPr="00ED3EB4">
              <w:rPr>
                <w:color w:val="000000" w:themeColor="text1"/>
              </w:rPr>
              <w:t>導入に当たって想定される課題を具体的に把握し、有効な解決策や工夫等が提示されているか。</w:t>
            </w:r>
          </w:p>
        </w:tc>
        <w:tc>
          <w:tcPr>
            <w:tcW w:w="794" w:type="dxa"/>
            <w:vAlign w:val="center"/>
          </w:tcPr>
          <w:p w14:paraId="481A5F04" w14:textId="3C24ACAD" w:rsidR="00677A84" w:rsidRPr="00ED3EB4" w:rsidRDefault="00F75671" w:rsidP="00FE0883">
            <w:pPr>
              <w:tabs>
                <w:tab w:val="left" w:pos="142"/>
              </w:tabs>
              <w:wordWrap w:val="0"/>
              <w:autoSpaceDE w:val="0"/>
              <w:autoSpaceDN w:val="0"/>
              <w:jc w:val="center"/>
              <w:rPr>
                <w:rFonts w:hAnsi="ＭＳ 明朝"/>
                <w:color w:val="000000" w:themeColor="text1"/>
              </w:rPr>
            </w:pPr>
            <w:r w:rsidRPr="00ED3EB4">
              <w:rPr>
                <w:rFonts w:hAnsi="ＭＳ 明朝" w:hint="eastAsia"/>
                <w:color w:val="000000" w:themeColor="text1"/>
              </w:rPr>
              <w:t>10</w:t>
            </w:r>
          </w:p>
        </w:tc>
      </w:tr>
      <w:tr w:rsidR="00ED3EB4" w:rsidRPr="00ED3EB4" w14:paraId="7951255C" w14:textId="77777777" w:rsidTr="00271FDE">
        <w:tc>
          <w:tcPr>
            <w:tcW w:w="2547" w:type="dxa"/>
          </w:tcPr>
          <w:p w14:paraId="618BA7F2" w14:textId="37B85A16" w:rsidR="00677A84" w:rsidRPr="00ED3EB4" w:rsidRDefault="000537FB"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 xml:space="preserve">⑸　</w:t>
            </w:r>
            <w:r w:rsidR="00677A84" w:rsidRPr="00ED3EB4">
              <w:rPr>
                <w:rFonts w:hAnsi="ＭＳ 明朝" w:hint="eastAsia"/>
                <w:color w:val="000000" w:themeColor="text1"/>
              </w:rPr>
              <w:t>支援体制</w:t>
            </w:r>
          </w:p>
        </w:tc>
        <w:tc>
          <w:tcPr>
            <w:tcW w:w="6236" w:type="dxa"/>
          </w:tcPr>
          <w:p w14:paraId="45B6D99D" w14:textId="0584EC46" w:rsidR="00677A84" w:rsidRPr="00ED3EB4" w:rsidRDefault="005A51EB"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・導入に向けて利用者の負担軽減</w:t>
            </w:r>
            <w:r w:rsidR="00677A84" w:rsidRPr="00ED3EB4">
              <w:rPr>
                <w:rFonts w:hAnsi="ＭＳ 明朝" w:hint="eastAsia"/>
                <w:color w:val="000000" w:themeColor="text1"/>
              </w:rPr>
              <w:t>となる工夫があるか。</w:t>
            </w:r>
          </w:p>
          <w:p w14:paraId="12C728B1" w14:textId="77777777" w:rsidR="00677A84" w:rsidRPr="00ED3EB4" w:rsidRDefault="00677A84"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・利用者を効果的にサポートする体制となっているか。</w:t>
            </w:r>
          </w:p>
          <w:p w14:paraId="7D70BACE" w14:textId="7B5947D9" w:rsidR="005A51EB" w:rsidRPr="00ED3EB4" w:rsidRDefault="005A51EB" w:rsidP="00F52FF7">
            <w:pPr>
              <w:tabs>
                <w:tab w:val="left" w:pos="142"/>
              </w:tabs>
              <w:wordWrap w:val="0"/>
              <w:autoSpaceDE w:val="0"/>
              <w:autoSpaceDN w:val="0"/>
              <w:ind w:left="216" w:hangingChars="100" w:hanging="216"/>
              <w:rPr>
                <w:rFonts w:hAnsi="ＭＳ 明朝"/>
                <w:color w:val="000000" w:themeColor="text1"/>
              </w:rPr>
            </w:pPr>
            <w:r w:rsidRPr="00ED3EB4">
              <w:rPr>
                <w:rFonts w:hAnsi="ＭＳ 明朝" w:hint="eastAsia"/>
                <w:color w:val="000000" w:themeColor="text1"/>
              </w:rPr>
              <w:t>・本市、施設の業務遂行上の疑問や問題点に迅速に対応できるか。</w:t>
            </w:r>
          </w:p>
        </w:tc>
        <w:tc>
          <w:tcPr>
            <w:tcW w:w="794" w:type="dxa"/>
            <w:vAlign w:val="center"/>
          </w:tcPr>
          <w:p w14:paraId="68BB6CFD" w14:textId="77777777" w:rsidR="00677A84" w:rsidRPr="00ED3EB4" w:rsidRDefault="00677A84" w:rsidP="00FE0883">
            <w:pPr>
              <w:tabs>
                <w:tab w:val="left" w:pos="142"/>
              </w:tabs>
              <w:wordWrap w:val="0"/>
              <w:autoSpaceDE w:val="0"/>
              <w:autoSpaceDN w:val="0"/>
              <w:jc w:val="center"/>
              <w:rPr>
                <w:rFonts w:hAnsi="ＭＳ 明朝"/>
                <w:color w:val="000000" w:themeColor="text1"/>
              </w:rPr>
            </w:pPr>
            <w:r w:rsidRPr="00ED3EB4">
              <w:rPr>
                <w:rFonts w:hAnsi="ＭＳ 明朝" w:hint="eastAsia"/>
                <w:color w:val="000000" w:themeColor="text1"/>
              </w:rPr>
              <w:t>20</w:t>
            </w:r>
          </w:p>
        </w:tc>
      </w:tr>
      <w:tr w:rsidR="00ED3EB4" w:rsidRPr="00ED3EB4" w14:paraId="3630ECCA" w14:textId="77777777" w:rsidTr="00271FDE">
        <w:tc>
          <w:tcPr>
            <w:tcW w:w="2547" w:type="dxa"/>
          </w:tcPr>
          <w:p w14:paraId="39133980" w14:textId="3447D8F6" w:rsidR="00677A84" w:rsidRPr="00ED3EB4" w:rsidRDefault="000537FB"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 xml:space="preserve">⑹　</w:t>
            </w:r>
            <w:r w:rsidR="00677A84" w:rsidRPr="00ED3EB4">
              <w:rPr>
                <w:rFonts w:hAnsi="ＭＳ 明朝" w:hint="eastAsia"/>
                <w:color w:val="000000" w:themeColor="text1"/>
              </w:rPr>
              <w:t>研修</w:t>
            </w:r>
          </w:p>
        </w:tc>
        <w:tc>
          <w:tcPr>
            <w:tcW w:w="6236" w:type="dxa"/>
          </w:tcPr>
          <w:p w14:paraId="3191BFBD" w14:textId="4C860620" w:rsidR="00677A84" w:rsidRPr="00ED3EB4" w:rsidRDefault="00677A84"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・計画的かつ効果的な研修が実施可能であるか。</w:t>
            </w:r>
          </w:p>
          <w:p w14:paraId="4CA5D3D7" w14:textId="119A9FF0" w:rsidR="003341D7" w:rsidRPr="00ED3EB4" w:rsidRDefault="003341D7"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・利用者に対する研修について、学習効果が期待できるか。</w:t>
            </w:r>
          </w:p>
          <w:p w14:paraId="3F758024" w14:textId="1D334D29" w:rsidR="00677A84" w:rsidRPr="00ED3EB4" w:rsidRDefault="003341D7"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・マニュアル類は実務に役立ちそうか。</w:t>
            </w:r>
          </w:p>
        </w:tc>
        <w:tc>
          <w:tcPr>
            <w:tcW w:w="794" w:type="dxa"/>
            <w:vAlign w:val="center"/>
          </w:tcPr>
          <w:p w14:paraId="19C1ADB0" w14:textId="58F0217F" w:rsidR="00677A84" w:rsidRPr="00ED3EB4" w:rsidRDefault="00F75671" w:rsidP="00FE0883">
            <w:pPr>
              <w:tabs>
                <w:tab w:val="left" w:pos="142"/>
              </w:tabs>
              <w:wordWrap w:val="0"/>
              <w:autoSpaceDE w:val="0"/>
              <w:autoSpaceDN w:val="0"/>
              <w:jc w:val="center"/>
              <w:rPr>
                <w:rFonts w:hAnsi="ＭＳ 明朝"/>
                <w:color w:val="000000" w:themeColor="text1"/>
              </w:rPr>
            </w:pPr>
            <w:r w:rsidRPr="00ED3EB4">
              <w:rPr>
                <w:rFonts w:hAnsi="ＭＳ 明朝" w:hint="eastAsia"/>
                <w:color w:val="000000" w:themeColor="text1"/>
              </w:rPr>
              <w:t>10</w:t>
            </w:r>
          </w:p>
        </w:tc>
      </w:tr>
      <w:tr w:rsidR="00ED3EB4" w:rsidRPr="00ED3EB4" w14:paraId="51528D38" w14:textId="77777777" w:rsidTr="00271FDE">
        <w:tc>
          <w:tcPr>
            <w:tcW w:w="2547" w:type="dxa"/>
          </w:tcPr>
          <w:p w14:paraId="401030F1" w14:textId="4950C339" w:rsidR="003341D7" w:rsidRPr="00ED3EB4" w:rsidRDefault="003341D7"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⑺</w:t>
            </w:r>
            <w:r w:rsidR="00DB238D" w:rsidRPr="00ED3EB4">
              <w:rPr>
                <w:rFonts w:hAnsi="ＭＳ 明朝" w:hint="eastAsia"/>
                <w:color w:val="000000" w:themeColor="text1"/>
              </w:rPr>
              <w:t xml:space="preserve">　</w:t>
            </w:r>
            <w:r w:rsidRPr="00ED3EB4">
              <w:rPr>
                <w:rFonts w:hAnsi="ＭＳ 明朝" w:hint="eastAsia"/>
                <w:color w:val="000000" w:themeColor="text1"/>
              </w:rPr>
              <w:t>法制度改正</w:t>
            </w:r>
          </w:p>
        </w:tc>
        <w:tc>
          <w:tcPr>
            <w:tcW w:w="6236" w:type="dxa"/>
          </w:tcPr>
          <w:p w14:paraId="48326990" w14:textId="27FDDF02" w:rsidR="003341D7" w:rsidRPr="00ED3EB4" w:rsidRDefault="003341D7" w:rsidP="00C952B7">
            <w:pPr>
              <w:tabs>
                <w:tab w:val="left" w:pos="142"/>
              </w:tabs>
              <w:wordWrap w:val="0"/>
              <w:autoSpaceDE w:val="0"/>
              <w:autoSpaceDN w:val="0"/>
              <w:ind w:left="216" w:hangingChars="100" w:hanging="216"/>
              <w:rPr>
                <w:rFonts w:hAnsi="ＭＳ 明朝"/>
                <w:color w:val="000000" w:themeColor="text1"/>
              </w:rPr>
            </w:pPr>
            <w:r w:rsidRPr="00ED3EB4">
              <w:rPr>
                <w:rFonts w:hAnsi="ＭＳ 明朝" w:hint="eastAsia"/>
                <w:color w:val="000000" w:themeColor="text1"/>
              </w:rPr>
              <w:t>・法制度の改正事項と本契約における費用負担の考え方（バージョンアップ対応、保守の範囲内、有償対応、等々）について妥当性・合理性があるか。</w:t>
            </w:r>
          </w:p>
        </w:tc>
        <w:tc>
          <w:tcPr>
            <w:tcW w:w="794" w:type="dxa"/>
            <w:vAlign w:val="center"/>
          </w:tcPr>
          <w:p w14:paraId="51089540" w14:textId="57AFC236" w:rsidR="003341D7" w:rsidRPr="00ED3EB4" w:rsidRDefault="005A38B4" w:rsidP="00FE0883">
            <w:pPr>
              <w:tabs>
                <w:tab w:val="left" w:pos="142"/>
              </w:tabs>
              <w:wordWrap w:val="0"/>
              <w:autoSpaceDE w:val="0"/>
              <w:autoSpaceDN w:val="0"/>
              <w:jc w:val="center"/>
              <w:rPr>
                <w:rFonts w:hAnsi="ＭＳ 明朝"/>
                <w:color w:val="000000" w:themeColor="text1"/>
              </w:rPr>
            </w:pPr>
            <w:r w:rsidRPr="00ED3EB4">
              <w:rPr>
                <w:rFonts w:hAnsi="ＭＳ 明朝" w:hint="eastAsia"/>
                <w:color w:val="000000" w:themeColor="text1"/>
              </w:rPr>
              <w:t>3</w:t>
            </w:r>
            <w:r w:rsidR="00F75671" w:rsidRPr="00ED3EB4">
              <w:rPr>
                <w:rFonts w:hAnsi="ＭＳ 明朝" w:hint="eastAsia"/>
                <w:color w:val="000000" w:themeColor="text1"/>
              </w:rPr>
              <w:t>0</w:t>
            </w:r>
          </w:p>
        </w:tc>
      </w:tr>
      <w:tr w:rsidR="00ED3EB4" w:rsidRPr="00ED3EB4" w14:paraId="6C78140B" w14:textId="77777777" w:rsidTr="00271FDE">
        <w:tc>
          <w:tcPr>
            <w:tcW w:w="2547" w:type="dxa"/>
          </w:tcPr>
          <w:p w14:paraId="226DA2C3" w14:textId="58BAB358" w:rsidR="00DB238D" w:rsidRPr="00ED3EB4" w:rsidRDefault="00DB238D"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⑻　セキュリティ</w:t>
            </w:r>
          </w:p>
        </w:tc>
        <w:tc>
          <w:tcPr>
            <w:tcW w:w="6236" w:type="dxa"/>
          </w:tcPr>
          <w:p w14:paraId="78659335" w14:textId="0F5B1F0D" w:rsidR="00DB238D" w:rsidRPr="00ED3EB4" w:rsidRDefault="00032F55" w:rsidP="00C952B7">
            <w:pPr>
              <w:tabs>
                <w:tab w:val="left" w:pos="142"/>
              </w:tabs>
              <w:wordWrap w:val="0"/>
              <w:autoSpaceDE w:val="0"/>
              <w:autoSpaceDN w:val="0"/>
              <w:ind w:left="216" w:hangingChars="100" w:hanging="216"/>
              <w:rPr>
                <w:color w:val="000000" w:themeColor="text1"/>
              </w:rPr>
            </w:pPr>
            <w:r>
              <w:rPr>
                <w:color w:val="000000" w:themeColor="text1"/>
              </w:rPr>
              <w:t>・</w:t>
            </w:r>
            <w:r>
              <w:rPr>
                <w:rFonts w:hint="eastAsia"/>
                <w:color w:val="000000" w:themeColor="text1"/>
              </w:rPr>
              <w:t>園児</w:t>
            </w:r>
            <w:bookmarkStart w:id="0" w:name="_GoBack"/>
            <w:bookmarkEnd w:id="0"/>
            <w:r w:rsidR="00DB238D" w:rsidRPr="00ED3EB4">
              <w:rPr>
                <w:color w:val="000000" w:themeColor="text1"/>
              </w:rPr>
              <w:t>や職員等の個人情報の保護に対して十分なセキュリティ対策が施されているか。</w:t>
            </w:r>
          </w:p>
          <w:p w14:paraId="6309DE97" w14:textId="73C3D181" w:rsidR="00DB238D" w:rsidRPr="00ED3EB4" w:rsidRDefault="00DB238D" w:rsidP="00C952B7">
            <w:pPr>
              <w:tabs>
                <w:tab w:val="left" w:pos="142"/>
              </w:tabs>
              <w:wordWrap w:val="0"/>
              <w:autoSpaceDE w:val="0"/>
              <w:autoSpaceDN w:val="0"/>
              <w:ind w:left="216" w:hangingChars="100" w:hanging="216"/>
              <w:rPr>
                <w:rFonts w:hAnsi="ＭＳ 明朝"/>
                <w:color w:val="000000" w:themeColor="text1"/>
              </w:rPr>
            </w:pPr>
            <w:r w:rsidRPr="00ED3EB4">
              <w:rPr>
                <w:color w:val="000000" w:themeColor="text1"/>
              </w:rPr>
              <w:t>・災害等発生時のサーバー</w:t>
            </w:r>
            <w:r w:rsidRPr="00ED3EB4">
              <w:rPr>
                <w:rFonts w:hint="eastAsia"/>
                <w:color w:val="000000" w:themeColor="text1"/>
              </w:rPr>
              <w:t>、</w:t>
            </w:r>
            <w:r w:rsidRPr="00ED3EB4">
              <w:rPr>
                <w:color w:val="000000" w:themeColor="text1"/>
              </w:rPr>
              <w:t>ストレージ管理に関して、適切な対策がとられているか。</w:t>
            </w:r>
          </w:p>
        </w:tc>
        <w:tc>
          <w:tcPr>
            <w:tcW w:w="794" w:type="dxa"/>
            <w:vAlign w:val="center"/>
          </w:tcPr>
          <w:p w14:paraId="0CAD3933" w14:textId="4D776190" w:rsidR="00DB238D" w:rsidRPr="00ED3EB4" w:rsidRDefault="00F75671" w:rsidP="00FE0883">
            <w:pPr>
              <w:tabs>
                <w:tab w:val="left" w:pos="142"/>
              </w:tabs>
              <w:wordWrap w:val="0"/>
              <w:autoSpaceDE w:val="0"/>
              <w:autoSpaceDN w:val="0"/>
              <w:jc w:val="center"/>
              <w:rPr>
                <w:rFonts w:hAnsi="ＭＳ 明朝"/>
                <w:color w:val="000000" w:themeColor="text1"/>
              </w:rPr>
            </w:pPr>
            <w:r w:rsidRPr="00ED3EB4">
              <w:rPr>
                <w:rFonts w:hAnsi="ＭＳ 明朝" w:hint="eastAsia"/>
                <w:color w:val="000000" w:themeColor="text1"/>
              </w:rPr>
              <w:t>1</w:t>
            </w:r>
            <w:r w:rsidR="00271FDE" w:rsidRPr="00ED3EB4">
              <w:rPr>
                <w:rFonts w:hAnsi="ＭＳ 明朝" w:hint="eastAsia"/>
                <w:color w:val="000000" w:themeColor="text1"/>
              </w:rPr>
              <w:t>0</w:t>
            </w:r>
          </w:p>
        </w:tc>
      </w:tr>
      <w:tr w:rsidR="00ED3EB4" w:rsidRPr="00ED3EB4" w14:paraId="66B2A4F3" w14:textId="77777777" w:rsidTr="00271FDE">
        <w:tc>
          <w:tcPr>
            <w:tcW w:w="2547" w:type="dxa"/>
          </w:tcPr>
          <w:p w14:paraId="6D58D2B1" w14:textId="70D34812" w:rsidR="00CC1AAF" w:rsidRPr="00ED3EB4" w:rsidRDefault="00271FDE"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lastRenderedPageBreak/>
              <w:t>⑼</w:t>
            </w:r>
            <w:r w:rsidR="00DB238D" w:rsidRPr="00ED3EB4">
              <w:rPr>
                <w:rFonts w:hAnsi="ＭＳ 明朝" w:hint="eastAsia"/>
                <w:color w:val="000000" w:themeColor="text1"/>
              </w:rPr>
              <w:t xml:space="preserve">　</w:t>
            </w:r>
            <w:r w:rsidR="00CC1AAF" w:rsidRPr="00ED3EB4">
              <w:rPr>
                <w:rFonts w:hAnsi="ＭＳ 明朝" w:hint="eastAsia"/>
                <w:color w:val="000000" w:themeColor="text1"/>
              </w:rPr>
              <w:t>障害対応</w:t>
            </w:r>
          </w:p>
        </w:tc>
        <w:tc>
          <w:tcPr>
            <w:tcW w:w="6236" w:type="dxa"/>
          </w:tcPr>
          <w:p w14:paraId="0397B10A" w14:textId="5ACB2B04" w:rsidR="00CC1AAF" w:rsidRPr="00ED3EB4" w:rsidRDefault="00CC1AAF" w:rsidP="00C952B7">
            <w:pPr>
              <w:tabs>
                <w:tab w:val="left" w:pos="142"/>
              </w:tabs>
              <w:wordWrap w:val="0"/>
              <w:autoSpaceDE w:val="0"/>
              <w:autoSpaceDN w:val="0"/>
              <w:ind w:left="216" w:hangingChars="100" w:hanging="216"/>
              <w:rPr>
                <w:rFonts w:hAnsi="ＭＳ 明朝"/>
                <w:color w:val="000000" w:themeColor="text1"/>
              </w:rPr>
            </w:pPr>
            <w:r w:rsidRPr="00ED3EB4">
              <w:rPr>
                <w:rFonts w:hAnsi="ＭＳ 明朝" w:hint="eastAsia"/>
                <w:color w:val="000000" w:themeColor="text1"/>
              </w:rPr>
              <w:t>・システム障害が発生した場合において、業務への影響をいかに低く抑えることができるか。</w:t>
            </w:r>
          </w:p>
        </w:tc>
        <w:tc>
          <w:tcPr>
            <w:tcW w:w="794" w:type="dxa"/>
            <w:vAlign w:val="center"/>
          </w:tcPr>
          <w:p w14:paraId="6D6F6CED" w14:textId="0DD312F6" w:rsidR="00CC1AAF" w:rsidRPr="00ED3EB4" w:rsidRDefault="00F75671" w:rsidP="00FE0883">
            <w:pPr>
              <w:tabs>
                <w:tab w:val="left" w:pos="142"/>
              </w:tabs>
              <w:wordWrap w:val="0"/>
              <w:autoSpaceDE w:val="0"/>
              <w:autoSpaceDN w:val="0"/>
              <w:jc w:val="center"/>
              <w:rPr>
                <w:rFonts w:hAnsi="ＭＳ 明朝"/>
                <w:color w:val="000000" w:themeColor="text1"/>
              </w:rPr>
            </w:pPr>
            <w:r w:rsidRPr="00ED3EB4">
              <w:rPr>
                <w:rFonts w:hAnsi="ＭＳ 明朝" w:hint="eastAsia"/>
                <w:color w:val="000000" w:themeColor="text1"/>
              </w:rPr>
              <w:t>1</w:t>
            </w:r>
            <w:r w:rsidR="00271FDE" w:rsidRPr="00ED3EB4">
              <w:rPr>
                <w:rFonts w:hAnsi="ＭＳ 明朝" w:hint="eastAsia"/>
                <w:color w:val="000000" w:themeColor="text1"/>
              </w:rPr>
              <w:t>0</w:t>
            </w:r>
          </w:p>
        </w:tc>
      </w:tr>
      <w:tr w:rsidR="00ED3EB4" w:rsidRPr="00ED3EB4" w14:paraId="7A4FF9AB" w14:textId="77777777" w:rsidTr="00271FDE">
        <w:tc>
          <w:tcPr>
            <w:tcW w:w="2547" w:type="dxa"/>
          </w:tcPr>
          <w:p w14:paraId="0DF8CF89" w14:textId="32E16A77" w:rsidR="00677A84" w:rsidRPr="00ED3EB4" w:rsidRDefault="00271FDE"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⑾</w:t>
            </w:r>
            <w:r w:rsidR="000537FB" w:rsidRPr="00ED3EB4">
              <w:rPr>
                <w:rFonts w:hAnsi="ＭＳ 明朝" w:hint="eastAsia"/>
                <w:color w:val="000000" w:themeColor="text1"/>
              </w:rPr>
              <w:t xml:space="preserve">　</w:t>
            </w:r>
            <w:r w:rsidR="00677A84" w:rsidRPr="00ED3EB4">
              <w:rPr>
                <w:rFonts w:hAnsi="ＭＳ 明朝" w:hint="eastAsia"/>
                <w:color w:val="000000" w:themeColor="text1"/>
              </w:rPr>
              <w:t>その他</w:t>
            </w:r>
          </w:p>
        </w:tc>
        <w:tc>
          <w:tcPr>
            <w:tcW w:w="6236" w:type="dxa"/>
          </w:tcPr>
          <w:p w14:paraId="1D3E7F8E" w14:textId="12426FD8" w:rsidR="00F52FF7" w:rsidRPr="00ED3EB4" w:rsidRDefault="00677A84" w:rsidP="00F52FF7">
            <w:pPr>
              <w:tabs>
                <w:tab w:val="left" w:pos="142"/>
              </w:tabs>
              <w:wordWrap w:val="0"/>
              <w:autoSpaceDE w:val="0"/>
              <w:autoSpaceDN w:val="0"/>
              <w:ind w:left="216" w:hangingChars="100" w:hanging="216"/>
              <w:rPr>
                <w:rFonts w:hAnsi="ＭＳ 明朝"/>
                <w:color w:val="000000" w:themeColor="text1"/>
              </w:rPr>
            </w:pPr>
            <w:r w:rsidRPr="00ED3EB4">
              <w:rPr>
                <w:rFonts w:hAnsi="ＭＳ 明朝" w:hint="eastAsia"/>
                <w:color w:val="000000" w:themeColor="text1"/>
              </w:rPr>
              <w:t>・仕様書（機能要件を除く）以外の項目で業務を進める</w:t>
            </w:r>
            <w:r w:rsidR="000537FB" w:rsidRPr="00ED3EB4">
              <w:rPr>
                <w:rFonts w:hAnsi="ＭＳ 明朝" w:hint="eastAsia"/>
                <w:color w:val="000000" w:themeColor="text1"/>
              </w:rPr>
              <w:t>上</w:t>
            </w:r>
            <w:r w:rsidRPr="00ED3EB4">
              <w:rPr>
                <w:rFonts w:hAnsi="ＭＳ 明朝" w:hint="eastAsia"/>
                <w:color w:val="000000" w:themeColor="text1"/>
              </w:rPr>
              <w:t>で有利となる提案がなされているか。</w:t>
            </w:r>
          </w:p>
          <w:p w14:paraId="01B03AB0" w14:textId="4704C905" w:rsidR="00677A84" w:rsidRPr="00ED3EB4" w:rsidRDefault="00677A84" w:rsidP="00F52FF7">
            <w:pPr>
              <w:tabs>
                <w:tab w:val="left" w:pos="142"/>
              </w:tabs>
              <w:wordWrap w:val="0"/>
              <w:autoSpaceDE w:val="0"/>
              <w:autoSpaceDN w:val="0"/>
              <w:ind w:left="216" w:hangingChars="100" w:hanging="216"/>
              <w:rPr>
                <w:rFonts w:hAnsi="ＭＳ 明朝"/>
                <w:color w:val="000000" w:themeColor="text1"/>
              </w:rPr>
            </w:pPr>
            <w:r w:rsidRPr="00ED3EB4">
              <w:rPr>
                <w:rFonts w:hAnsi="ＭＳ 明朝" w:hint="eastAsia"/>
                <w:color w:val="000000" w:themeColor="text1"/>
              </w:rPr>
              <w:t>・プレゼンテーションは分かりやすく、説得力があるか。質疑応答は</w:t>
            </w:r>
            <w:r w:rsidR="00C952B7">
              <w:rPr>
                <w:rFonts w:hAnsi="ＭＳ 明朝" w:hint="eastAsia"/>
                <w:color w:val="000000" w:themeColor="text1"/>
              </w:rPr>
              <w:t>、</w:t>
            </w:r>
            <w:r w:rsidRPr="00ED3EB4">
              <w:rPr>
                <w:rFonts w:hAnsi="ＭＳ 明朝" w:hint="eastAsia"/>
                <w:color w:val="000000" w:themeColor="text1"/>
              </w:rPr>
              <w:t>適切に対応されているか。</w:t>
            </w:r>
          </w:p>
        </w:tc>
        <w:tc>
          <w:tcPr>
            <w:tcW w:w="794" w:type="dxa"/>
            <w:vAlign w:val="center"/>
          </w:tcPr>
          <w:p w14:paraId="60C82C15" w14:textId="28163320" w:rsidR="00677A84" w:rsidRPr="00ED3EB4" w:rsidRDefault="00F957B8" w:rsidP="00FE0883">
            <w:pPr>
              <w:tabs>
                <w:tab w:val="left" w:pos="142"/>
              </w:tabs>
              <w:wordWrap w:val="0"/>
              <w:autoSpaceDE w:val="0"/>
              <w:autoSpaceDN w:val="0"/>
              <w:jc w:val="center"/>
              <w:rPr>
                <w:rFonts w:hAnsi="ＭＳ 明朝"/>
                <w:color w:val="000000" w:themeColor="text1"/>
              </w:rPr>
            </w:pPr>
            <w:r w:rsidRPr="00ED3EB4">
              <w:rPr>
                <w:rFonts w:hAnsi="ＭＳ 明朝" w:hint="eastAsia"/>
                <w:color w:val="000000" w:themeColor="text1"/>
              </w:rPr>
              <w:t>5</w:t>
            </w:r>
          </w:p>
        </w:tc>
      </w:tr>
      <w:tr w:rsidR="00677A84" w:rsidRPr="00ED3EB4" w14:paraId="09673C63" w14:textId="77777777" w:rsidTr="002C0E15">
        <w:tc>
          <w:tcPr>
            <w:tcW w:w="8783" w:type="dxa"/>
            <w:gridSpan w:val="2"/>
          </w:tcPr>
          <w:p w14:paraId="692A165F" w14:textId="77777777" w:rsidR="00677A84" w:rsidRPr="00ED3EB4" w:rsidRDefault="00677A84" w:rsidP="00FE0883">
            <w:pPr>
              <w:tabs>
                <w:tab w:val="left" w:pos="142"/>
              </w:tabs>
              <w:wordWrap w:val="0"/>
              <w:autoSpaceDE w:val="0"/>
              <w:autoSpaceDN w:val="0"/>
              <w:jc w:val="right"/>
              <w:rPr>
                <w:rFonts w:hAnsi="ＭＳ 明朝"/>
                <w:color w:val="000000" w:themeColor="text1"/>
              </w:rPr>
            </w:pPr>
            <w:r w:rsidRPr="00ED3EB4">
              <w:rPr>
                <w:rFonts w:hAnsi="ＭＳ 明朝" w:hint="eastAsia"/>
                <w:color w:val="000000" w:themeColor="text1"/>
              </w:rPr>
              <w:t>合計</w:t>
            </w:r>
          </w:p>
        </w:tc>
        <w:tc>
          <w:tcPr>
            <w:tcW w:w="794" w:type="dxa"/>
            <w:vAlign w:val="center"/>
          </w:tcPr>
          <w:p w14:paraId="0EA92118" w14:textId="57C08335" w:rsidR="00677A84" w:rsidRPr="00ED3EB4" w:rsidRDefault="00F75671" w:rsidP="00FE0883">
            <w:pPr>
              <w:tabs>
                <w:tab w:val="left" w:pos="142"/>
              </w:tabs>
              <w:wordWrap w:val="0"/>
              <w:autoSpaceDE w:val="0"/>
              <w:autoSpaceDN w:val="0"/>
              <w:jc w:val="center"/>
              <w:rPr>
                <w:rFonts w:hAnsi="ＭＳ 明朝"/>
                <w:color w:val="000000" w:themeColor="text1"/>
              </w:rPr>
            </w:pPr>
            <w:r w:rsidRPr="00ED3EB4">
              <w:rPr>
                <w:rFonts w:hAnsi="ＭＳ 明朝" w:hint="eastAsia"/>
                <w:color w:val="000000" w:themeColor="text1"/>
              </w:rPr>
              <w:t>1</w:t>
            </w:r>
            <w:r w:rsidR="005A38B4" w:rsidRPr="00ED3EB4">
              <w:rPr>
                <w:rFonts w:hAnsi="ＭＳ 明朝" w:hint="eastAsia"/>
                <w:color w:val="000000" w:themeColor="text1"/>
              </w:rPr>
              <w:t>6</w:t>
            </w:r>
            <w:r w:rsidR="00677A84" w:rsidRPr="00ED3EB4">
              <w:rPr>
                <w:rFonts w:hAnsi="ＭＳ 明朝" w:hint="eastAsia"/>
                <w:color w:val="000000" w:themeColor="text1"/>
              </w:rPr>
              <w:t>0</w:t>
            </w:r>
          </w:p>
        </w:tc>
      </w:tr>
    </w:tbl>
    <w:p w14:paraId="381688F1" w14:textId="7DF0BBBD" w:rsidR="002F3190" w:rsidRPr="00ED3EB4" w:rsidRDefault="002F3190" w:rsidP="00FE0883">
      <w:pPr>
        <w:wordWrap w:val="0"/>
        <w:autoSpaceDE w:val="0"/>
        <w:autoSpaceDN w:val="0"/>
        <w:adjustRightInd w:val="0"/>
        <w:jc w:val="left"/>
        <w:rPr>
          <w:rFonts w:hAnsi="ＭＳ 明朝" w:cs="ＭＳ 明朝"/>
          <w:color w:val="000000" w:themeColor="text1"/>
        </w:rPr>
      </w:pPr>
    </w:p>
    <w:p w14:paraId="539068FB" w14:textId="051CC562" w:rsidR="002F3190" w:rsidRPr="00ED3EB4" w:rsidRDefault="002F3190"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２</w:t>
      </w:r>
      <w:r w:rsidR="000537FB" w:rsidRPr="00ED3EB4">
        <w:rPr>
          <w:rFonts w:hAnsi="ＭＳ 明朝" w:hint="eastAsia"/>
          <w:color w:val="000000" w:themeColor="text1"/>
        </w:rPr>
        <w:t xml:space="preserve">　</w:t>
      </w:r>
      <w:r w:rsidRPr="00ED3EB4">
        <w:rPr>
          <w:rFonts w:hAnsi="ＭＳ 明朝" w:hint="eastAsia"/>
          <w:color w:val="000000" w:themeColor="text1"/>
        </w:rPr>
        <w:t>機能評価</w:t>
      </w:r>
    </w:p>
    <w:tbl>
      <w:tblPr>
        <w:tblStyle w:val="a3"/>
        <w:tblW w:w="9493" w:type="dxa"/>
        <w:tblLook w:val="04A0" w:firstRow="1" w:lastRow="0" w:firstColumn="1" w:lastColumn="0" w:noHBand="0" w:noVBand="1"/>
      </w:tblPr>
      <w:tblGrid>
        <w:gridCol w:w="2547"/>
        <w:gridCol w:w="6237"/>
        <w:gridCol w:w="709"/>
      </w:tblGrid>
      <w:tr w:rsidR="00ED3EB4" w:rsidRPr="00ED3EB4" w14:paraId="3E7F1A92" w14:textId="77777777" w:rsidTr="002C0E15">
        <w:tc>
          <w:tcPr>
            <w:tcW w:w="2547" w:type="dxa"/>
          </w:tcPr>
          <w:p w14:paraId="66184072" w14:textId="512C48CA" w:rsidR="000537FB" w:rsidRPr="00ED3EB4" w:rsidRDefault="000537FB" w:rsidP="000537FB">
            <w:pPr>
              <w:tabs>
                <w:tab w:val="left" w:pos="142"/>
              </w:tabs>
              <w:autoSpaceDE w:val="0"/>
              <w:autoSpaceDN w:val="0"/>
              <w:jc w:val="center"/>
              <w:rPr>
                <w:rFonts w:hAnsi="ＭＳ 明朝"/>
                <w:color w:val="000000" w:themeColor="text1"/>
              </w:rPr>
            </w:pPr>
            <w:r w:rsidRPr="00ED3EB4">
              <w:rPr>
                <w:rFonts w:hint="eastAsia"/>
                <w:color w:val="000000" w:themeColor="text1"/>
              </w:rPr>
              <w:t>評価項目</w:t>
            </w:r>
          </w:p>
        </w:tc>
        <w:tc>
          <w:tcPr>
            <w:tcW w:w="6237" w:type="dxa"/>
          </w:tcPr>
          <w:p w14:paraId="4B6D3865" w14:textId="2AF14CB1" w:rsidR="000537FB" w:rsidRPr="00ED3EB4" w:rsidRDefault="000537FB" w:rsidP="000537FB">
            <w:pPr>
              <w:tabs>
                <w:tab w:val="left" w:pos="142"/>
              </w:tabs>
              <w:wordWrap w:val="0"/>
              <w:autoSpaceDE w:val="0"/>
              <w:autoSpaceDN w:val="0"/>
              <w:jc w:val="center"/>
              <w:rPr>
                <w:rFonts w:hAnsi="ＭＳ 明朝"/>
                <w:color w:val="000000" w:themeColor="text1"/>
              </w:rPr>
            </w:pPr>
            <w:r w:rsidRPr="00ED3EB4">
              <w:rPr>
                <w:rFonts w:hint="eastAsia"/>
                <w:color w:val="000000" w:themeColor="text1"/>
              </w:rPr>
              <w:t>審査事項</w:t>
            </w:r>
          </w:p>
        </w:tc>
        <w:tc>
          <w:tcPr>
            <w:tcW w:w="709" w:type="dxa"/>
          </w:tcPr>
          <w:p w14:paraId="38195282" w14:textId="77777777" w:rsidR="000537FB" w:rsidRPr="00ED3EB4" w:rsidRDefault="000537FB" w:rsidP="000537FB">
            <w:pPr>
              <w:tabs>
                <w:tab w:val="left" w:pos="142"/>
              </w:tabs>
              <w:wordWrap w:val="0"/>
              <w:autoSpaceDE w:val="0"/>
              <w:autoSpaceDN w:val="0"/>
              <w:jc w:val="center"/>
              <w:rPr>
                <w:rFonts w:hAnsi="ＭＳ 明朝"/>
                <w:color w:val="000000" w:themeColor="text1"/>
              </w:rPr>
            </w:pPr>
            <w:r w:rsidRPr="00ED3EB4">
              <w:rPr>
                <w:rFonts w:hAnsi="ＭＳ 明朝" w:hint="eastAsia"/>
                <w:color w:val="000000" w:themeColor="text1"/>
              </w:rPr>
              <w:t>配点</w:t>
            </w:r>
          </w:p>
        </w:tc>
      </w:tr>
      <w:tr w:rsidR="00ED3EB4" w:rsidRPr="00ED3EB4" w14:paraId="0A72855D" w14:textId="77777777" w:rsidTr="002C0E15">
        <w:tc>
          <w:tcPr>
            <w:tcW w:w="2547" w:type="dxa"/>
          </w:tcPr>
          <w:p w14:paraId="2D2B289C" w14:textId="29169224" w:rsidR="002F3190" w:rsidRPr="00ED3EB4" w:rsidRDefault="000537FB"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 xml:space="preserve">⑴　</w:t>
            </w:r>
            <w:r w:rsidR="002F3190" w:rsidRPr="00ED3EB4">
              <w:rPr>
                <w:rFonts w:hAnsi="ＭＳ 明朝" w:hint="eastAsia"/>
                <w:color w:val="000000" w:themeColor="text1"/>
              </w:rPr>
              <w:t>必須機能</w:t>
            </w:r>
          </w:p>
        </w:tc>
        <w:tc>
          <w:tcPr>
            <w:tcW w:w="6237" w:type="dxa"/>
          </w:tcPr>
          <w:p w14:paraId="6BC1ACC8" w14:textId="5B2183C6" w:rsidR="002F3190" w:rsidRPr="00ED3EB4" w:rsidRDefault="002F3190" w:rsidP="00F52FF7">
            <w:pPr>
              <w:tabs>
                <w:tab w:val="left" w:pos="142"/>
              </w:tabs>
              <w:wordWrap w:val="0"/>
              <w:autoSpaceDE w:val="0"/>
              <w:autoSpaceDN w:val="0"/>
              <w:ind w:left="216" w:hangingChars="100" w:hanging="216"/>
              <w:rPr>
                <w:rFonts w:hAnsi="ＭＳ 明朝" w:cs="CIDFont+F2"/>
                <w:color w:val="000000" w:themeColor="text1"/>
              </w:rPr>
            </w:pPr>
            <w:r w:rsidRPr="00ED3EB4">
              <w:rPr>
                <w:rFonts w:hAnsi="ＭＳ 明朝" w:hint="eastAsia"/>
                <w:color w:val="000000" w:themeColor="text1"/>
              </w:rPr>
              <w:t>・</w:t>
            </w:r>
            <w:r w:rsidR="005A51EB" w:rsidRPr="00ED3EB4">
              <w:rPr>
                <w:rFonts w:hAnsi="ＭＳ 明朝" w:hint="eastAsia"/>
                <w:color w:val="000000" w:themeColor="text1"/>
              </w:rPr>
              <w:t>給付費等管理</w:t>
            </w:r>
            <w:r w:rsidRPr="00ED3EB4">
              <w:rPr>
                <w:rFonts w:hAnsi="ＭＳ 明朝" w:cs="CIDFont+F2" w:hint="eastAsia"/>
                <w:color w:val="000000" w:themeColor="text1"/>
              </w:rPr>
              <w:t>システム機能要件調査票に記載する必須機能が提供できるか。</w:t>
            </w:r>
          </w:p>
          <w:p w14:paraId="000E52C5" w14:textId="18F6759F" w:rsidR="002F3190" w:rsidRPr="00ED3EB4" w:rsidRDefault="002F3190" w:rsidP="00142A86">
            <w:pPr>
              <w:tabs>
                <w:tab w:val="left" w:pos="142"/>
              </w:tabs>
              <w:wordWrap w:val="0"/>
              <w:autoSpaceDE w:val="0"/>
              <w:autoSpaceDN w:val="0"/>
              <w:rPr>
                <w:rFonts w:hAnsi="ＭＳ 明朝"/>
                <w:color w:val="000000" w:themeColor="text1"/>
              </w:rPr>
            </w:pPr>
            <w:r w:rsidRPr="00ED3EB4">
              <w:rPr>
                <w:rFonts w:hAnsi="ＭＳ 明朝" w:cs="CIDFont+F2" w:hint="eastAsia"/>
                <w:color w:val="000000" w:themeColor="text1"/>
              </w:rPr>
              <w:t>※提供できない機能が</w:t>
            </w:r>
            <w:r w:rsidR="000537FB" w:rsidRPr="00ED3EB4">
              <w:rPr>
                <w:rFonts w:hAnsi="ＭＳ 明朝" w:cs="CIDFont+F2" w:hint="eastAsia"/>
                <w:color w:val="000000" w:themeColor="text1"/>
              </w:rPr>
              <w:t>一つ</w:t>
            </w:r>
            <w:r w:rsidRPr="00ED3EB4">
              <w:rPr>
                <w:rFonts w:hAnsi="ＭＳ 明朝" w:cs="CIDFont+F2" w:hint="eastAsia"/>
                <w:color w:val="000000" w:themeColor="text1"/>
              </w:rPr>
              <w:t>でもある場合は</w:t>
            </w:r>
            <w:r w:rsidR="00C952B7">
              <w:rPr>
                <w:rFonts w:hAnsi="ＭＳ 明朝" w:cs="CIDFont+F2" w:hint="eastAsia"/>
                <w:color w:val="000000" w:themeColor="text1"/>
              </w:rPr>
              <w:t>、</w:t>
            </w:r>
            <w:r w:rsidRPr="00ED3EB4">
              <w:rPr>
                <w:rFonts w:hAnsi="ＭＳ 明朝" w:cs="CIDFont+F2" w:hint="eastAsia"/>
                <w:color w:val="000000" w:themeColor="text1"/>
              </w:rPr>
              <w:t>失格とする。</w:t>
            </w:r>
          </w:p>
        </w:tc>
        <w:tc>
          <w:tcPr>
            <w:tcW w:w="709" w:type="dxa"/>
            <w:vAlign w:val="center"/>
          </w:tcPr>
          <w:p w14:paraId="408A0870" w14:textId="77777777" w:rsidR="002F3190" w:rsidRPr="00ED3EB4" w:rsidRDefault="002F3190" w:rsidP="00FE0883">
            <w:pPr>
              <w:tabs>
                <w:tab w:val="left" w:pos="142"/>
              </w:tabs>
              <w:wordWrap w:val="0"/>
              <w:autoSpaceDE w:val="0"/>
              <w:autoSpaceDN w:val="0"/>
              <w:jc w:val="center"/>
              <w:rPr>
                <w:rFonts w:hAnsi="ＭＳ 明朝"/>
                <w:color w:val="000000" w:themeColor="text1"/>
              </w:rPr>
            </w:pPr>
            <w:r w:rsidRPr="00ED3EB4">
              <w:rPr>
                <w:rFonts w:hAnsi="ＭＳ 明朝" w:hint="eastAsia"/>
                <w:color w:val="000000" w:themeColor="text1"/>
              </w:rPr>
              <w:t>－</w:t>
            </w:r>
          </w:p>
        </w:tc>
      </w:tr>
      <w:tr w:rsidR="00ED3EB4" w:rsidRPr="00ED3EB4" w14:paraId="08DAB05C" w14:textId="77777777" w:rsidTr="002C0E15">
        <w:tc>
          <w:tcPr>
            <w:tcW w:w="2547" w:type="dxa"/>
          </w:tcPr>
          <w:p w14:paraId="6672E546" w14:textId="2D0EEDEF" w:rsidR="002F3190" w:rsidRPr="00ED3EB4" w:rsidRDefault="000537FB"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 xml:space="preserve">⑵　</w:t>
            </w:r>
            <w:r w:rsidR="002F3190" w:rsidRPr="00ED3EB4">
              <w:rPr>
                <w:rFonts w:hAnsi="ＭＳ 明朝" w:hint="eastAsia"/>
                <w:color w:val="000000" w:themeColor="text1"/>
              </w:rPr>
              <w:t>任意機能</w:t>
            </w:r>
          </w:p>
        </w:tc>
        <w:tc>
          <w:tcPr>
            <w:tcW w:w="6237" w:type="dxa"/>
          </w:tcPr>
          <w:p w14:paraId="60D299E0" w14:textId="6F8FAC46" w:rsidR="002F3190" w:rsidRPr="00ED3EB4" w:rsidRDefault="002F3190" w:rsidP="000E58E6">
            <w:pPr>
              <w:tabs>
                <w:tab w:val="left" w:pos="142"/>
              </w:tabs>
              <w:wordWrap w:val="0"/>
              <w:autoSpaceDE w:val="0"/>
              <w:autoSpaceDN w:val="0"/>
              <w:ind w:left="216" w:hangingChars="100" w:hanging="216"/>
              <w:rPr>
                <w:rFonts w:hAnsi="ＭＳ 明朝" w:cs="CIDFont+F2"/>
                <w:color w:val="000000" w:themeColor="text1"/>
              </w:rPr>
            </w:pPr>
            <w:r w:rsidRPr="00ED3EB4">
              <w:rPr>
                <w:rFonts w:hAnsi="ＭＳ 明朝" w:hint="eastAsia"/>
                <w:color w:val="000000" w:themeColor="text1"/>
              </w:rPr>
              <w:t>・</w:t>
            </w:r>
            <w:r w:rsidR="000E58E6">
              <w:rPr>
                <w:rFonts w:hAnsi="ＭＳ 明朝" w:cs="CIDFont+F2" w:hint="eastAsia"/>
                <w:color w:val="000000" w:themeColor="text1"/>
              </w:rPr>
              <w:t>必須機能以外に目的達成の</w:t>
            </w:r>
            <w:r w:rsidR="00C952B7">
              <w:rPr>
                <w:rFonts w:hAnsi="ＭＳ 明朝" w:cs="CIDFont+F2" w:hint="eastAsia"/>
                <w:color w:val="000000" w:themeColor="text1"/>
              </w:rPr>
              <w:t>ため</w:t>
            </w:r>
            <w:r w:rsidR="000E58E6">
              <w:rPr>
                <w:rFonts w:hAnsi="ＭＳ 明朝" w:cs="CIDFont+F2" w:hint="eastAsia"/>
                <w:color w:val="000000" w:themeColor="text1"/>
              </w:rPr>
              <w:t>に</w:t>
            </w:r>
            <w:r w:rsidR="00270CDD">
              <w:rPr>
                <w:rFonts w:hAnsi="ＭＳ 明朝" w:cs="CIDFont+F2" w:hint="eastAsia"/>
                <w:color w:val="000000" w:themeColor="text1"/>
              </w:rPr>
              <w:t>評価できる点があるか</w:t>
            </w:r>
            <w:r w:rsidR="00C952B7">
              <w:rPr>
                <w:rFonts w:hAnsi="ＭＳ 明朝" w:cs="CIDFont+F2" w:hint="eastAsia"/>
                <w:color w:val="000000" w:themeColor="text1"/>
              </w:rPr>
              <w:t>。</w:t>
            </w:r>
          </w:p>
        </w:tc>
        <w:tc>
          <w:tcPr>
            <w:tcW w:w="709" w:type="dxa"/>
            <w:vAlign w:val="center"/>
          </w:tcPr>
          <w:p w14:paraId="0A66125A" w14:textId="7657FC17" w:rsidR="002F3190" w:rsidRPr="00ED3EB4" w:rsidRDefault="00270CDD" w:rsidP="00FE0883">
            <w:pPr>
              <w:tabs>
                <w:tab w:val="left" w:pos="142"/>
              </w:tabs>
              <w:wordWrap w:val="0"/>
              <w:autoSpaceDE w:val="0"/>
              <w:autoSpaceDN w:val="0"/>
              <w:jc w:val="center"/>
              <w:rPr>
                <w:rFonts w:hAnsi="ＭＳ 明朝"/>
                <w:color w:val="000000" w:themeColor="text1"/>
              </w:rPr>
            </w:pPr>
            <w:r>
              <w:rPr>
                <w:rFonts w:hAnsi="ＭＳ 明朝" w:hint="eastAsia"/>
                <w:color w:val="000000" w:themeColor="text1"/>
              </w:rPr>
              <w:t>2</w:t>
            </w:r>
            <w:r w:rsidR="00F53041">
              <w:rPr>
                <w:rFonts w:hAnsi="ＭＳ 明朝" w:hint="eastAsia"/>
                <w:color w:val="000000" w:themeColor="text1"/>
              </w:rPr>
              <w:t>0</w:t>
            </w:r>
          </w:p>
        </w:tc>
      </w:tr>
      <w:tr w:rsidR="00ED3EB4" w:rsidRPr="00ED3EB4" w14:paraId="08AE6531" w14:textId="77777777" w:rsidTr="002C0E15">
        <w:tc>
          <w:tcPr>
            <w:tcW w:w="2547" w:type="dxa"/>
          </w:tcPr>
          <w:p w14:paraId="41C76879" w14:textId="6DD443EE" w:rsidR="005E0A69" w:rsidRPr="00ED3EB4" w:rsidRDefault="005E0A69"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⑶</w:t>
            </w:r>
            <w:r w:rsidR="00DB238D" w:rsidRPr="00ED3EB4">
              <w:rPr>
                <w:rFonts w:hAnsi="ＭＳ 明朝" w:hint="eastAsia"/>
                <w:color w:val="000000" w:themeColor="text1"/>
              </w:rPr>
              <w:t xml:space="preserve">　</w:t>
            </w:r>
            <w:r w:rsidRPr="00ED3EB4">
              <w:rPr>
                <w:rFonts w:hAnsi="ＭＳ 明朝" w:hint="eastAsia"/>
                <w:color w:val="000000" w:themeColor="text1"/>
              </w:rPr>
              <w:t>操作性</w:t>
            </w:r>
            <w:r w:rsidR="00755551" w:rsidRPr="00ED3EB4">
              <w:rPr>
                <w:rFonts w:hAnsi="ＭＳ 明朝" w:hint="eastAsia"/>
                <w:color w:val="000000" w:themeColor="text1"/>
              </w:rPr>
              <w:t>①</w:t>
            </w:r>
          </w:p>
        </w:tc>
        <w:tc>
          <w:tcPr>
            <w:tcW w:w="6237" w:type="dxa"/>
          </w:tcPr>
          <w:p w14:paraId="19FFC9DE" w14:textId="25DB1A47" w:rsidR="004B24A4" w:rsidRPr="00ED3EB4" w:rsidRDefault="004B24A4" w:rsidP="000772F4">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・情報の取込、修正、検索、閲覧が容易か。</w:t>
            </w:r>
          </w:p>
        </w:tc>
        <w:tc>
          <w:tcPr>
            <w:tcW w:w="709" w:type="dxa"/>
            <w:vAlign w:val="center"/>
          </w:tcPr>
          <w:p w14:paraId="04F0104F" w14:textId="61188C4A" w:rsidR="005E0A69" w:rsidRPr="00ED3EB4" w:rsidRDefault="00F53041" w:rsidP="00FE0883">
            <w:pPr>
              <w:tabs>
                <w:tab w:val="left" w:pos="142"/>
              </w:tabs>
              <w:wordWrap w:val="0"/>
              <w:autoSpaceDE w:val="0"/>
              <w:autoSpaceDN w:val="0"/>
              <w:jc w:val="center"/>
              <w:rPr>
                <w:rFonts w:hAnsi="ＭＳ 明朝"/>
                <w:color w:val="000000" w:themeColor="text1"/>
              </w:rPr>
            </w:pPr>
            <w:r>
              <w:rPr>
                <w:rFonts w:hAnsi="ＭＳ 明朝" w:hint="eastAsia"/>
                <w:color w:val="000000" w:themeColor="text1"/>
              </w:rPr>
              <w:t>3</w:t>
            </w:r>
            <w:r w:rsidR="00270CDD">
              <w:rPr>
                <w:rFonts w:hAnsi="ＭＳ 明朝" w:hint="eastAsia"/>
                <w:color w:val="000000" w:themeColor="text1"/>
              </w:rPr>
              <w:t>5</w:t>
            </w:r>
          </w:p>
        </w:tc>
      </w:tr>
      <w:tr w:rsidR="00ED3EB4" w:rsidRPr="00ED3EB4" w14:paraId="009C128B" w14:textId="77777777" w:rsidTr="002C0E15">
        <w:tc>
          <w:tcPr>
            <w:tcW w:w="2547" w:type="dxa"/>
          </w:tcPr>
          <w:p w14:paraId="4AB7BDB3" w14:textId="637F4F41" w:rsidR="005E0A69" w:rsidRPr="00ED3EB4" w:rsidRDefault="005A51EB"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⑷</w:t>
            </w:r>
            <w:r w:rsidR="00DB238D" w:rsidRPr="00ED3EB4">
              <w:rPr>
                <w:rFonts w:hAnsi="ＭＳ 明朝" w:hint="eastAsia"/>
                <w:color w:val="000000" w:themeColor="text1"/>
              </w:rPr>
              <w:t xml:space="preserve">　</w:t>
            </w:r>
            <w:r w:rsidRPr="00ED3EB4">
              <w:rPr>
                <w:rFonts w:hAnsi="ＭＳ 明朝" w:hint="eastAsia"/>
                <w:color w:val="000000" w:themeColor="text1"/>
              </w:rPr>
              <w:t>操作性②</w:t>
            </w:r>
          </w:p>
        </w:tc>
        <w:tc>
          <w:tcPr>
            <w:tcW w:w="6237" w:type="dxa"/>
          </w:tcPr>
          <w:p w14:paraId="6929AD73" w14:textId="77777777" w:rsidR="005E0A69" w:rsidRPr="00ED3EB4" w:rsidRDefault="004B24A4" w:rsidP="00F52FF7">
            <w:pPr>
              <w:tabs>
                <w:tab w:val="left" w:pos="142"/>
              </w:tabs>
              <w:wordWrap w:val="0"/>
              <w:autoSpaceDE w:val="0"/>
              <w:autoSpaceDN w:val="0"/>
              <w:ind w:left="216" w:hangingChars="100" w:hanging="216"/>
              <w:rPr>
                <w:rFonts w:hAnsi="ＭＳ 明朝"/>
                <w:color w:val="000000" w:themeColor="text1"/>
              </w:rPr>
            </w:pPr>
            <w:r w:rsidRPr="00ED3EB4">
              <w:rPr>
                <w:rFonts w:hAnsi="ＭＳ 明朝" w:hint="eastAsia"/>
                <w:color w:val="000000" w:themeColor="text1"/>
              </w:rPr>
              <w:t>・操作に不慣れな利用者でも内容を入力しやすく、正確な算定が可能か。</w:t>
            </w:r>
          </w:p>
          <w:p w14:paraId="05F556FF" w14:textId="5A910968" w:rsidR="004B24A4" w:rsidRPr="00ED3EB4" w:rsidRDefault="00912781" w:rsidP="00F52FF7">
            <w:pPr>
              <w:tabs>
                <w:tab w:val="left" w:pos="142"/>
              </w:tabs>
              <w:wordWrap w:val="0"/>
              <w:autoSpaceDE w:val="0"/>
              <w:autoSpaceDN w:val="0"/>
              <w:ind w:left="216" w:hangingChars="100" w:hanging="216"/>
              <w:rPr>
                <w:rFonts w:hAnsi="ＭＳ 明朝"/>
                <w:color w:val="000000" w:themeColor="text1"/>
              </w:rPr>
            </w:pPr>
            <w:r>
              <w:rPr>
                <w:rFonts w:hAnsi="ＭＳ 明朝" w:hint="eastAsia"/>
                <w:color w:val="000000" w:themeColor="text1"/>
              </w:rPr>
              <w:t>・入力の誤り時の修正が容易</w:t>
            </w:r>
            <w:r w:rsidR="004B24A4" w:rsidRPr="00ED3EB4">
              <w:rPr>
                <w:rFonts w:hAnsi="ＭＳ 明朝" w:hint="eastAsia"/>
                <w:color w:val="000000" w:themeColor="text1"/>
              </w:rPr>
              <w:t>となっているか</w:t>
            </w:r>
            <w:r w:rsidR="00107E8C">
              <w:rPr>
                <w:rFonts w:hAnsi="ＭＳ 明朝" w:hint="eastAsia"/>
                <w:color w:val="000000" w:themeColor="text1"/>
              </w:rPr>
              <w:t>。</w:t>
            </w:r>
          </w:p>
        </w:tc>
        <w:tc>
          <w:tcPr>
            <w:tcW w:w="709" w:type="dxa"/>
            <w:vAlign w:val="center"/>
          </w:tcPr>
          <w:p w14:paraId="30171562" w14:textId="0F0F5257" w:rsidR="005E0A69" w:rsidRPr="00ED3EB4" w:rsidRDefault="00F53041" w:rsidP="00FE0883">
            <w:pPr>
              <w:tabs>
                <w:tab w:val="left" w:pos="142"/>
              </w:tabs>
              <w:wordWrap w:val="0"/>
              <w:autoSpaceDE w:val="0"/>
              <w:autoSpaceDN w:val="0"/>
              <w:jc w:val="center"/>
              <w:rPr>
                <w:rFonts w:hAnsi="ＭＳ 明朝"/>
                <w:color w:val="000000" w:themeColor="text1"/>
              </w:rPr>
            </w:pPr>
            <w:r>
              <w:rPr>
                <w:rFonts w:hAnsi="ＭＳ 明朝" w:hint="eastAsia"/>
                <w:color w:val="000000" w:themeColor="text1"/>
              </w:rPr>
              <w:t>3</w:t>
            </w:r>
            <w:r w:rsidR="00270CDD">
              <w:rPr>
                <w:rFonts w:hAnsi="ＭＳ 明朝" w:hint="eastAsia"/>
                <w:color w:val="000000" w:themeColor="text1"/>
              </w:rPr>
              <w:t>5</w:t>
            </w:r>
          </w:p>
        </w:tc>
      </w:tr>
      <w:tr w:rsidR="00ED3EB4" w:rsidRPr="00ED3EB4" w14:paraId="3BB9ADF3" w14:textId="77777777" w:rsidTr="002C0E15">
        <w:tc>
          <w:tcPr>
            <w:tcW w:w="2547" w:type="dxa"/>
          </w:tcPr>
          <w:p w14:paraId="09D5BD24" w14:textId="183F3619" w:rsidR="004B24A4" w:rsidRPr="00ED3EB4" w:rsidRDefault="005A51EB"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⑸</w:t>
            </w:r>
            <w:r w:rsidR="00DB238D" w:rsidRPr="00ED3EB4">
              <w:rPr>
                <w:rFonts w:hAnsi="ＭＳ 明朝" w:hint="eastAsia"/>
                <w:color w:val="000000" w:themeColor="text1"/>
              </w:rPr>
              <w:t xml:space="preserve">　</w:t>
            </w:r>
            <w:r w:rsidRPr="00ED3EB4">
              <w:rPr>
                <w:rFonts w:hAnsi="ＭＳ 明朝" w:hint="eastAsia"/>
                <w:color w:val="000000" w:themeColor="text1"/>
              </w:rPr>
              <w:t>操作性③</w:t>
            </w:r>
          </w:p>
        </w:tc>
        <w:tc>
          <w:tcPr>
            <w:tcW w:w="6237" w:type="dxa"/>
          </w:tcPr>
          <w:p w14:paraId="67C5CC1E" w14:textId="7F56B51F" w:rsidR="004B24A4" w:rsidRPr="00ED3EB4" w:rsidRDefault="00912781" w:rsidP="00F52FF7">
            <w:pPr>
              <w:tabs>
                <w:tab w:val="left" w:pos="142"/>
              </w:tabs>
              <w:wordWrap w:val="0"/>
              <w:autoSpaceDE w:val="0"/>
              <w:autoSpaceDN w:val="0"/>
              <w:ind w:left="216" w:hangingChars="100" w:hanging="216"/>
              <w:rPr>
                <w:rFonts w:hAnsi="ＭＳ 明朝"/>
                <w:color w:val="000000" w:themeColor="text1"/>
              </w:rPr>
            </w:pPr>
            <w:r>
              <w:rPr>
                <w:rFonts w:hAnsi="ＭＳ 明朝" w:hint="eastAsia"/>
                <w:color w:val="000000" w:themeColor="text1"/>
              </w:rPr>
              <w:t>・</w:t>
            </w:r>
            <w:r w:rsidR="004B24A4" w:rsidRPr="00ED3EB4">
              <w:rPr>
                <w:rFonts w:hAnsi="ＭＳ 明朝" w:hint="eastAsia"/>
                <w:color w:val="000000" w:themeColor="text1"/>
              </w:rPr>
              <w:t>処理状況が分かりやすく表示され、本市、施設双方において進捗管理が確認できるか。</w:t>
            </w:r>
          </w:p>
        </w:tc>
        <w:tc>
          <w:tcPr>
            <w:tcW w:w="709" w:type="dxa"/>
            <w:vAlign w:val="center"/>
          </w:tcPr>
          <w:p w14:paraId="2A348406" w14:textId="2968C288" w:rsidR="004B24A4" w:rsidRPr="00ED3EB4" w:rsidRDefault="00270CDD" w:rsidP="00FE0883">
            <w:pPr>
              <w:tabs>
                <w:tab w:val="left" w:pos="142"/>
              </w:tabs>
              <w:wordWrap w:val="0"/>
              <w:autoSpaceDE w:val="0"/>
              <w:autoSpaceDN w:val="0"/>
              <w:jc w:val="center"/>
              <w:rPr>
                <w:rFonts w:hAnsi="ＭＳ 明朝"/>
                <w:color w:val="000000" w:themeColor="text1"/>
              </w:rPr>
            </w:pPr>
            <w:r>
              <w:rPr>
                <w:rFonts w:hAnsi="ＭＳ 明朝" w:hint="eastAsia"/>
                <w:color w:val="000000" w:themeColor="text1"/>
              </w:rPr>
              <w:t>3</w:t>
            </w:r>
            <w:r w:rsidR="00F75671" w:rsidRPr="00ED3EB4">
              <w:rPr>
                <w:rFonts w:hAnsi="ＭＳ 明朝" w:hint="eastAsia"/>
                <w:color w:val="000000" w:themeColor="text1"/>
              </w:rPr>
              <w:t>0</w:t>
            </w:r>
          </w:p>
        </w:tc>
      </w:tr>
      <w:tr w:rsidR="002F3190" w:rsidRPr="00ED3EB4" w14:paraId="361C33E6" w14:textId="77777777" w:rsidTr="002C0E15">
        <w:tc>
          <w:tcPr>
            <w:tcW w:w="8784" w:type="dxa"/>
            <w:gridSpan w:val="2"/>
          </w:tcPr>
          <w:p w14:paraId="48AC6C99" w14:textId="77777777" w:rsidR="002F3190" w:rsidRPr="00ED3EB4" w:rsidRDefault="002F3190" w:rsidP="00FE0883">
            <w:pPr>
              <w:tabs>
                <w:tab w:val="left" w:pos="142"/>
              </w:tabs>
              <w:wordWrap w:val="0"/>
              <w:autoSpaceDE w:val="0"/>
              <w:autoSpaceDN w:val="0"/>
              <w:jc w:val="right"/>
              <w:rPr>
                <w:rFonts w:hAnsi="ＭＳ 明朝"/>
                <w:color w:val="000000" w:themeColor="text1"/>
              </w:rPr>
            </w:pPr>
            <w:r w:rsidRPr="00ED3EB4">
              <w:rPr>
                <w:rFonts w:hAnsi="ＭＳ 明朝" w:hint="eastAsia"/>
                <w:color w:val="000000" w:themeColor="text1"/>
              </w:rPr>
              <w:t>合計</w:t>
            </w:r>
          </w:p>
        </w:tc>
        <w:tc>
          <w:tcPr>
            <w:tcW w:w="709" w:type="dxa"/>
            <w:vAlign w:val="center"/>
          </w:tcPr>
          <w:p w14:paraId="19CF05BF" w14:textId="3F9EC83D" w:rsidR="002F3190" w:rsidRPr="00ED3EB4" w:rsidRDefault="00F75671" w:rsidP="00FE0883">
            <w:pPr>
              <w:tabs>
                <w:tab w:val="left" w:pos="142"/>
              </w:tabs>
              <w:wordWrap w:val="0"/>
              <w:autoSpaceDE w:val="0"/>
              <w:autoSpaceDN w:val="0"/>
              <w:jc w:val="center"/>
              <w:rPr>
                <w:rFonts w:hAnsi="ＭＳ 明朝"/>
                <w:color w:val="000000" w:themeColor="text1"/>
              </w:rPr>
            </w:pPr>
            <w:r w:rsidRPr="00ED3EB4">
              <w:rPr>
                <w:rFonts w:hAnsi="ＭＳ 明朝" w:hint="eastAsia"/>
                <w:color w:val="000000" w:themeColor="text1"/>
              </w:rPr>
              <w:t>120</w:t>
            </w:r>
          </w:p>
        </w:tc>
      </w:tr>
    </w:tbl>
    <w:p w14:paraId="2EE5FD12" w14:textId="28C9A44D" w:rsidR="005A51EB" w:rsidRPr="00ED3EB4" w:rsidRDefault="005A51EB" w:rsidP="00FE0883">
      <w:pPr>
        <w:tabs>
          <w:tab w:val="left" w:pos="142"/>
        </w:tabs>
        <w:wordWrap w:val="0"/>
        <w:autoSpaceDE w:val="0"/>
        <w:autoSpaceDN w:val="0"/>
        <w:rPr>
          <w:rFonts w:hAnsi="ＭＳ 明朝"/>
          <w:color w:val="000000" w:themeColor="text1"/>
        </w:rPr>
      </w:pPr>
    </w:p>
    <w:p w14:paraId="0DB0A263" w14:textId="2382CD70" w:rsidR="002F3190" w:rsidRPr="00ED3EB4" w:rsidRDefault="000537FB"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 xml:space="preserve">３　</w:t>
      </w:r>
      <w:r w:rsidR="002F3190" w:rsidRPr="00ED3EB4">
        <w:rPr>
          <w:rFonts w:hAnsi="ＭＳ 明朝" w:hint="eastAsia"/>
          <w:color w:val="000000" w:themeColor="text1"/>
        </w:rPr>
        <w:t>価格評価</w:t>
      </w:r>
    </w:p>
    <w:tbl>
      <w:tblPr>
        <w:tblStyle w:val="a3"/>
        <w:tblW w:w="9492" w:type="dxa"/>
        <w:tblLook w:val="04A0" w:firstRow="1" w:lastRow="0" w:firstColumn="1" w:lastColumn="0" w:noHBand="0" w:noVBand="1"/>
      </w:tblPr>
      <w:tblGrid>
        <w:gridCol w:w="2547"/>
        <w:gridCol w:w="6236"/>
        <w:gridCol w:w="709"/>
      </w:tblGrid>
      <w:tr w:rsidR="00ED3EB4" w:rsidRPr="00ED3EB4" w14:paraId="128BB673" w14:textId="77777777" w:rsidTr="002C0E15">
        <w:tc>
          <w:tcPr>
            <w:tcW w:w="2547" w:type="dxa"/>
          </w:tcPr>
          <w:p w14:paraId="4C5269F5" w14:textId="50C0268D" w:rsidR="000537FB" w:rsidRPr="00ED3EB4" w:rsidRDefault="000537FB" w:rsidP="000537FB">
            <w:pPr>
              <w:tabs>
                <w:tab w:val="left" w:pos="142"/>
              </w:tabs>
              <w:autoSpaceDE w:val="0"/>
              <w:autoSpaceDN w:val="0"/>
              <w:jc w:val="center"/>
              <w:rPr>
                <w:rFonts w:hAnsi="ＭＳ 明朝"/>
                <w:color w:val="000000" w:themeColor="text1"/>
              </w:rPr>
            </w:pPr>
            <w:r w:rsidRPr="00ED3EB4">
              <w:rPr>
                <w:rFonts w:hint="eastAsia"/>
                <w:color w:val="000000" w:themeColor="text1"/>
              </w:rPr>
              <w:t>評価項目</w:t>
            </w:r>
          </w:p>
        </w:tc>
        <w:tc>
          <w:tcPr>
            <w:tcW w:w="6236" w:type="dxa"/>
          </w:tcPr>
          <w:p w14:paraId="10B7CC79" w14:textId="7693DA5E" w:rsidR="000537FB" w:rsidRPr="00ED3EB4" w:rsidRDefault="000537FB" w:rsidP="000537FB">
            <w:pPr>
              <w:tabs>
                <w:tab w:val="left" w:pos="142"/>
              </w:tabs>
              <w:wordWrap w:val="0"/>
              <w:autoSpaceDE w:val="0"/>
              <w:autoSpaceDN w:val="0"/>
              <w:jc w:val="center"/>
              <w:rPr>
                <w:rFonts w:hAnsi="ＭＳ 明朝"/>
                <w:color w:val="000000" w:themeColor="text1"/>
              </w:rPr>
            </w:pPr>
            <w:r w:rsidRPr="00ED3EB4">
              <w:rPr>
                <w:rFonts w:hint="eastAsia"/>
                <w:color w:val="000000" w:themeColor="text1"/>
              </w:rPr>
              <w:t>審査事項</w:t>
            </w:r>
          </w:p>
        </w:tc>
        <w:tc>
          <w:tcPr>
            <w:tcW w:w="709" w:type="dxa"/>
          </w:tcPr>
          <w:p w14:paraId="762C0A15" w14:textId="77777777" w:rsidR="000537FB" w:rsidRPr="00ED3EB4" w:rsidRDefault="000537FB" w:rsidP="000537FB">
            <w:pPr>
              <w:tabs>
                <w:tab w:val="left" w:pos="142"/>
              </w:tabs>
              <w:wordWrap w:val="0"/>
              <w:autoSpaceDE w:val="0"/>
              <w:autoSpaceDN w:val="0"/>
              <w:jc w:val="center"/>
              <w:rPr>
                <w:rFonts w:hAnsi="ＭＳ 明朝"/>
                <w:color w:val="000000" w:themeColor="text1"/>
              </w:rPr>
            </w:pPr>
            <w:r w:rsidRPr="00ED3EB4">
              <w:rPr>
                <w:rFonts w:hAnsi="ＭＳ 明朝" w:hint="eastAsia"/>
                <w:color w:val="000000" w:themeColor="text1"/>
              </w:rPr>
              <w:t>配点</w:t>
            </w:r>
          </w:p>
        </w:tc>
      </w:tr>
      <w:tr w:rsidR="00ED3EB4" w:rsidRPr="00ED3EB4" w14:paraId="013E9646" w14:textId="77777777" w:rsidTr="002C0E15">
        <w:tc>
          <w:tcPr>
            <w:tcW w:w="2547" w:type="dxa"/>
          </w:tcPr>
          <w:p w14:paraId="14E32622" w14:textId="7F63BED8" w:rsidR="005670A4" w:rsidRPr="00ED3EB4" w:rsidRDefault="000537FB"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 xml:space="preserve">⑴　</w:t>
            </w:r>
            <w:r w:rsidR="002F3190" w:rsidRPr="00ED3EB4">
              <w:rPr>
                <w:rFonts w:hAnsi="ＭＳ 明朝" w:hint="eastAsia"/>
                <w:color w:val="000000" w:themeColor="text1"/>
              </w:rPr>
              <w:t>見積価格</w:t>
            </w:r>
          </w:p>
          <w:p w14:paraId="693A9D59" w14:textId="77777777" w:rsidR="002F3190" w:rsidRPr="00ED3EB4" w:rsidRDefault="002F3190" w:rsidP="00FE0883">
            <w:pPr>
              <w:tabs>
                <w:tab w:val="left" w:pos="142"/>
              </w:tabs>
              <w:wordWrap w:val="0"/>
              <w:autoSpaceDE w:val="0"/>
              <w:autoSpaceDN w:val="0"/>
              <w:ind w:firstLineChars="100" w:firstLine="216"/>
              <w:rPr>
                <w:rFonts w:hAnsi="ＭＳ 明朝"/>
                <w:color w:val="000000" w:themeColor="text1"/>
              </w:rPr>
            </w:pPr>
            <w:r w:rsidRPr="00ED3EB4">
              <w:rPr>
                <w:rFonts w:hAnsi="ＭＳ 明朝" w:hint="eastAsia"/>
                <w:color w:val="000000" w:themeColor="text1"/>
              </w:rPr>
              <w:t>（導入費</w:t>
            </w:r>
            <w:r w:rsidR="005670A4" w:rsidRPr="00ED3EB4">
              <w:rPr>
                <w:rFonts w:hAnsi="ＭＳ 明朝" w:hint="eastAsia"/>
                <w:color w:val="000000" w:themeColor="text1"/>
              </w:rPr>
              <w:t>用</w:t>
            </w:r>
            <w:r w:rsidRPr="00ED3EB4">
              <w:rPr>
                <w:rFonts w:hAnsi="ＭＳ 明朝" w:hint="eastAsia"/>
                <w:color w:val="000000" w:themeColor="text1"/>
              </w:rPr>
              <w:t>）</w:t>
            </w:r>
          </w:p>
        </w:tc>
        <w:tc>
          <w:tcPr>
            <w:tcW w:w="6236" w:type="dxa"/>
          </w:tcPr>
          <w:p w14:paraId="08B3459D" w14:textId="448C19E2" w:rsidR="002F3190" w:rsidRPr="00ED3EB4" w:rsidRDefault="00F957B8"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・他者と比較して見積価格が優位であるか。</w:t>
            </w:r>
          </w:p>
        </w:tc>
        <w:tc>
          <w:tcPr>
            <w:tcW w:w="709" w:type="dxa"/>
            <w:vAlign w:val="center"/>
          </w:tcPr>
          <w:p w14:paraId="60824930" w14:textId="77777777" w:rsidR="002F3190" w:rsidRPr="00ED3EB4" w:rsidRDefault="002F3190" w:rsidP="00FE0883">
            <w:pPr>
              <w:tabs>
                <w:tab w:val="left" w:pos="142"/>
              </w:tabs>
              <w:wordWrap w:val="0"/>
              <w:autoSpaceDE w:val="0"/>
              <w:autoSpaceDN w:val="0"/>
              <w:jc w:val="center"/>
              <w:rPr>
                <w:rFonts w:hAnsi="ＭＳ 明朝"/>
                <w:color w:val="000000" w:themeColor="text1"/>
              </w:rPr>
            </w:pPr>
            <w:r w:rsidRPr="00ED3EB4">
              <w:rPr>
                <w:rFonts w:hAnsi="ＭＳ 明朝" w:hint="eastAsia"/>
                <w:color w:val="000000" w:themeColor="text1"/>
              </w:rPr>
              <w:t>10</w:t>
            </w:r>
          </w:p>
        </w:tc>
      </w:tr>
      <w:tr w:rsidR="00ED3EB4" w:rsidRPr="00ED3EB4" w14:paraId="066A3474" w14:textId="77777777" w:rsidTr="002C0E15">
        <w:tc>
          <w:tcPr>
            <w:tcW w:w="2547" w:type="dxa"/>
          </w:tcPr>
          <w:p w14:paraId="5917BB1E" w14:textId="4D2E2898" w:rsidR="005670A4" w:rsidRPr="00ED3EB4" w:rsidRDefault="000537FB"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 xml:space="preserve">⑵　</w:t>
            </w:r>
            <w:r w:rsidR="002F3190" w:rsidRPr="00ED3EB4">
              <w:rPr>
                <w:rFonts w:hAnsi="ＭＳ 明朝" w:hint="eastAsia"/>
                <w:color w:val="000000" w:themeColor="text1"/>
              </w:rPr>
              <w:t>見積価格</w:t>
            </w:r>
          </w:p>
          <w:p w14:paraId="7E7256DF" w14:textId="77777777" w:rsidR="002F3190" w:rsidRPr="00ED3EB4" w:rsidRDefault="002F3190" w:rsidP="00FE0883">
            <w:pPr>
              <w:tabs>
                <w:tab w:val="left" w:pos="142"/>
              </w:tabs>
              <w:wordWrap w:val="0"/>
              <w:autoSpaceDE w:val="0"/>
              <w:autoSpaceDN w:val="0"/>
              <w:ind w:firstLineChars="100" w:firstLine="216"/>
              <w:rPr>
                <w:rFonts w:hAnsi="ＭＳ 明朝"/>
                <w:color w:val="000000" w:themeColor="text1"/>
              </w:rPr>
            </w:pPr>
            <w:r w:rsidRPr="00ED3EB4">
              <w:rPr>
                <w:rFonts w:hAnsi="ＭＳ 明朝" w:hint="eastAsia"/>
                <w:color w:val="000000" w:themeColor="text1"/>
              </w:rPr>
              <w:t>（</w:t>
            </w:r>
            <w:r w:rsidR="005670A4" w:rsidRPr="00ED3EB4">
              <w:rPr>
                <w:rFonts w:hAnsi="ＭＳ 明朝" w:hint="eastAsia"/>
                <w:color w:val="000000" w:themeColor="text1"/>
              </w:rPr>
              <w:t>運用・保守費用</w:t>
            </w:r>
            <w:r w:rsidRPr="00ED3EB4">
              <w:rPr>
                <w:rFonts w:hAnsi="ＭＳ 明朝" w:hint="eastAsia"/>
                <w:color w:val="000000" w:themeColor="text1"/>
              </w:rPr>
              <w:t>）</w:t>
            </w:r>
          </w:p>
        </w:tc>
        <w:tc>
          <w:tcPr>
            <w:tcW w:w="6236" w:type="dxa"/>
          </w:tcPr>
          <w:p w14:paraId="037BA0AD" w14:textId="7E482ECC" w:rsidR="005670A4" w:rsidRPr="00ED3EB4" w:rsidRDefault="00F957B8" w:rsidP="00FE0883">
            <w:pPr>
              <w:tabs>
                <w:tab w:val="left" w:pos="142"/>
              </w:tabs>
              <w:wordWrap w:val="0"/>
              <w:autoSpaceDE w:val="0"/>
              <w:autoSpaceDN w:val="0"/>
              <w:rPr>
                <w:rFonts w:hAnsi="ＭＳ 明朝"/>
                <w:color w:val="000000" w:themeColor="text1"/>
              </w:rPr>
            </w:pPr>
            <w:r w:rsidRPr="00ED3EB4">
              <w:rPr>
                <w:rFonts w:hAnsi="ＭＳ 明朝" w:hint="eastAsia"/>
                <w:color w:val="000000" w:themeColor="text1"/>
              </w:rPr>
              <w:t>・他者と比較して見積価格が優位であるか。</w:t>
            </w:r>
          </w:p>
          <w:p w14:paraId="38CFC379" w14:textId="77777777" w:rsidR="002F3190" w:rsidRPr="00ED3EB4" w:rsidRDefault="002F3190" w:rsidP="00FE0883">
            <w:pPr>
              <w:tabs>
                <w:tab w:val="left" w:pos="142"/>
              </w:tabs>
              <w:wordWrap w:val="0"/>
              <w:autoSpaceDE w:val="0"/>
              <w:autoSpaceDN w:val="0"/>
              <w:rPr>
                <w:rFonts w:hAnsi="ＭＳ 明朝"/>
                <w:color w:val="000000" w:themeColor="text1"/>
              </w:rPr>
            </w:pPr>
          </w:p>
        </w:tc>
        <w:tc>
          <w:tcPr>
            <w:tcW w:w="709" w:type="dxa"/>
            <w:vAlign w:val="center"/>
          </w:tcPr>
          <w:p w14:paraId="158ABC65" w14:textId="06C94C70" w:rsidR="002F3190" w:rsidRPr="00ED3EB4" w:rsidRDefault="00F75671" w:rsidP="00FE0883">
            <w:pPr>
              <w:tabs>
                <w:tab w:val="left" w:pos="142"/>
              </w:tabs>
              <w:wordWrap w:val="0"/>
              <w:autoSpaceDE w:val="0"/>
              <w:autoSpaceDN w:val="0"/>
              <w:jc w:val="center"/>
              <w:rPr>
                <w:rFonts w:hAnsi="ＭＳ 明朝"/>
                <w:color w:val="000000" w:themeColor="text1"/>
              </w:rPr>
            </w:pPr>
            <w:r w:rsidRPr="00ED3EB4">
              <w:rPr>
                <w:rFonts w:hAnsi="ＭＳ 明朝" w:hint="eastAsia"/>
                <w:color w:val="000000" w:themeColor="text1"/>
              </w:rPr>
              <w:t>1</w:t>
            </w:r>
            <w:r w:rsidR="002F3190" w:rsidRPr="00ED3EB4">
              <w:rPr>
                <w:rFonts w:hAnsi="ＭＳ 明朝" w:hint="eastAsia"/>
                <w:color w:val="000000" w:themeColor="text1"/>
              </w:rPr>
              <w:t>0</w:t>
            </w:r>
          </w:p>
        </w:tc>
      </w:tr>
      <w:tr w:rsidR="002F3190" w:rsidRPr="00ED3EB4" w14:paraId="331EEFEB" w14:textId="77777777" w:rsidTr="002C0E15">
        <w:tc>
          <w:tcPr>
            <w:tcW w:w="8783" w:type="dxa"/>
            <w:gridSpan w:val="2"/>
          </w:tcPr>
          <w:p w14:paraId="336AFDBD" w14:textId="77777777" w:rsidR="002F3190" w:rsidRPr="00ED3EB4" w:rsidRDefault="002F3190" w:rsidP="00FE0883">
            <w:pPr>
              <w:tabs>
                <w:tab w:val="left" w:pos="142"/>
              </w:tabs>
              <w:wordWrap w:val="0"/>
              <w:autoSpaceDE w:val="0"/>
              <w:autoSpaceDN w:val="0"/>
              <w:jc w:val="right"/>
              <w:rPr>
                <w:rFonts w:hAnsi="ＭＳ 明朝"/>
                <w:color w:val="000000" w:themeColor="text1"/>
              </w:rPr>
            </w:pPr>
            <w:r w:rsidRPr="00ED3EB4">
              <w:rPr>
                <w:rFonts w:hAnsi="ＭＳ 明朝" w:hint="eastAsia"/>
                <w:color w:val="000000" w:themeColor="text1"/>
              </w:rPr>
              <w:t>合計</w:t>
            </w:r>
          </w:p>
        </w:tc>
        <w:tc>
          <w:tcPr>
            <w:tcW w:w="709" w:type="dxa"/>
            <w:vAlign w:val="center"/>
          </w:tcPr>
          <w:p w14:paraId="2A950CF6" w14:textId="6F089B75" w:rsidR="002F3190" w:rsidRPr="00ED3EB4" w:rsidRDefault="00F75671" w:rsidP="00FE0883">
            <w:pPr>
              <w:tabs>
                <w:tab w:val="left" w:pos="142"/>
              </w:tabs>
              <w:wordWrap w:val="0"/>
              <w:autoSpaceDE w:val="0"/>
              <w:autoSpaceDN w:val="0"/>
              <w:jc w:val="center"/>
              <w:rPr>
                <w:rFonts w:hAnsi="ＭＳ 明朝"/>
                <w:color w:val="000000" w:themeColor="text1"/>
              </w:rPr>
            </w:pPr>
            <w:r w:rsidRPr="00ED3EB4">
              <w:rPr>
                <w:rFonts w:hAnsi="ＭＳ 明朝" w:hint="eastAsia"/>
                <w:color w:val="000000" w:themeColor="text1"/>
              </w:rPr>
              <w:t>2</w:t>
            </w:r>
            <w:r w:rsidR="002F3190" w:rsidRPr="00ED3EB4">
              <w:rPr>
                <w:rFonts w:hAnsi="ＭＳ 明朝" w:hint="eastAsia"/>
                <w:color w:val="000000" w:themeColor="text1"/>
              </w:rPr>
              <w:t>0</w:t>
            </w:r>
          </w:p>
        </w:tc>
      </w:tr>
    </w:tbl>
    <w:p w14:paraId="49C88AE9" w14:textId="0D0FB47A" w:rsidR="002E149B" w:rsidRPr="00ED3EB4" w:rsidRDefault="002E149B">
      <w:pPr>
        <w:widowControl/>
        <w:jc w:val="left"/>
        <w:rPr>
          <w:rFonts w:hAnsi="ＭＳ 明朝" w:cs="ＭＳ 明朝"/>
          <w:color w:val="000000" w:themeColor="text1"/>
        </w:rPr>
      </w:pPr>
    </w:p>
    <w:sectPr w:rsidR="002E149B" w:rsidRPr="00ED3EB4" w:rsidSect="009E6EFA">
      <w:footerReference w:type="default" r:id="rId8"/>
      <w:pgSz w:w="11906" w:h="16838" w:code="9"/>
      <w:pgMar w:top="1134" w:right="1304" w:bottom="1134" w:left="1304" w:header="851" w:footer="454" w:gutter="0"/>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BD489" w14:textId="77777777" w:rsidR="00797BE7" w:rsidRDefault="00797BE7" w:rsidP="008F148B">
      <w:r>
        <w:separator/>
      </w:r>
    </w:p>
  </w:endnote>
  <w:endnote w:type="continuationSeparator" w:id="0">
    <w:p w14:paraId="2B9F1345" w14:textId="77777777" w:rsidR="00797BE7" w:rsidRDefault="00797BE7" w:rsidP="008F1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001472"/>
      <w:docPartObj>
        <w:docPartGallery w:val="Page Numbers (Bottom of Page)"/>
        <w:docPartUnique/>
      </w:docPartObj>
    </w:sdtPr>
    <w:sdtEndPr/>
    <w:sdtContent>
      <w:p w14:paraId="02AF3575" w14:textId="506C9427" w:rsidR="00DB1339" w:rsidRDefault="00DB1339">
        <w:pPr>
          <w:pStyle w:val="a7"/>
          <w:jc w:val="center"/>
        </w:pPr>
        <w:r>
          <w:fldChar w:fldCharType="begin"/>
        </w:r>
        <w:r>
          <w:instrText>PAGE   \* MERGEFORMAT</w:instrText>
        </w:r>
        <w:r>
          <w:fldChar w:fldCharType="separate"/>
        </w:r>
        <w:r w:rsidR="00032F55" w:rsidRPr="00032F55">
          <w:rPr>
            <w:noProof/>
            <w:lang w:val="ja-JP"/>
          </w:rPr>
          <w:t>1</w:t>
        </w:r>
        <w:r>
          <w:fldChar w:fldCharType="end"/>
        </w:r>
      </w:p>
    </w:sdtContent>
  </w:sdt>
  <w:p w14:paraId="16A26BD3" w14:textId="77777777" w:rsidR="00DB1339" w:rsidRDefault="00DB13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92FC4" w14:textId="77777777" w:rsidR="00797BE7" w:rsidRDefault="00797BE7" w:rsidP="008F148B">
      <w:r>
        <w:separator/>
      </w:r>
    </w:p>
  </w:footnote>
  <w:footnote w:type="continuationSeparator" w:id="0">
    <w:p w14:paraId="0060624D" w14:textId="77777777" w:rsidR="00797BE7" w:rsidRDefault="00797BE7" w:rsidP="008F1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165D4"/>
    <w:multiLevelType w:val="hybridMultilevel"/>
    <w:tmpl w:val="2E68DB6C"/>
    <w:lvl w:ilvl="0" w:tplc="2DFC75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D52DB2"/>
    <w:multiLevelType w:val="hybridMultilevel"/>
    <w:tmpl w:val="8312BDDC"/>
    <w:lvl w:ilvl="0" w:tplc="AF20EEF2">
      <w:start w:val="1"/>
      <w:numFmt w:val="decimalFullWidth"/>
      <w:lvlText w:val="（%1）"/>
      <w:lvlJc w:val="left"/>
      <w:pPr>
        <w:ind w:left="720" w:hanging="720"/>
      </w:pPr>
      <w:rPr>
        <w:rFonts w:hint="default"/>
      </w:rPr>
    </w:lvl>
    <w:lvl w:ilvl="1" w:tplc="4476D8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973ED0"/>
    <w:multiLevelType w:val="hybridMultilevel"/>
    <w:tmpl w:val="9A680400"/>
    <w:lvl w:ilvl="0" w:tplc="7F4E6BA8">
      <w:start w:val="1"/>
      <w:numFmt w:val="decimalEnclosedCircle"/>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3" w15:restartNumberingAfterBreak="0">
    <w:nsid w:val="79D95A5E"/>
    <w:multiLevelType w:val="hybridMultilevel"/>
    <w:tmpl w:val="550AFB72"/>
    <w:lvl w:ilvl="0" w:tplc="3302324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8"/>
  <w:drawingGridVerticalSpacing w:val="208"/>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A6"/>
    <w:rsid w:val="00032F55"/>
    <w:rsid w:val="00036FC8"/>
    <w:rsid w:val="0004435C"/>
    <w:rsid w:val="000537FB"/>
    <w:rsid w:val="00062C7B"/>
    <w:rsid w:val="00063665"/>
    <w:rsid w:val="00071A0D"/>
    <w:rsid w:val="00074CFC"/>
    <w:rsid w:val="00075612"/>
    <w:rsid w:val="000772F4"/>
    <w:rsid w:val="00080E3A"/>
    <w:rsid w:val="00085FF0"/>
    <w:rsid w:val="00087B00"/>
    <w:rsid w:val="00092661"/>
    <w:rsid w:val="000A1C06"/>
    <w:rsid w:val="000A45A6"/>
    <w:rsid w:val="000A4648"/>
    <w:rsid w:val="000B2AD2"/>
    <w:rsid w:val="000E58E6"/>
    <w:rsid w:val="00104689"/>
    <w:rsid w:val="00107E8C"/>
    <w:rsid w:val="00110966"/>
    <w:rsid w:val="001109AA"/>
    <w:rsid w:val="0011220E"/>
    <w:rsid w:val="001267D2"/>
    <w:rsid w:val="001319F4"/>
    <w:rsid w:val="0013510E"/>
    <w:rsid w:val="00142A86"/>
    <w:rsid w:val="0015105D"/>
    <w:rsid w:val="00151512"/>
    <w:rsid w:val="0015243C"/>
    <w:rsid w:val="00155E73"/>
    <w:rsid w:val="001576A8"/>
    <w:rsid w:val="0016663D"/>
    <w:rsid w:val="001843FA"/>
    <w:rsid w:val="0018447A"/>
    <w:rsid w:val="00187F7B"/>
    <w:rsid w:val="00197962"/>
    <w:rsid w:val="001A0022"/>
    <w:rsid w:val="001B0336"/>
    <w:rsid w:val="001B18D1"/>
    <w:rsid w:val="001B51B9"/>
    <w:rsid w:val="001C06AE"/>
    <w:rsid w:val="001C40B4"/>
    <w:rsid w:val="001D42F5"/>
    <w:rsid w:val="00202F10"/>
    <w:rsid w:val="002128D8"/>
    <w:rsid w:val="00212C56"/>
    <w:rsid w:val="00224DC3"/>
    <w:rsid w:val="0023299C"/>
    <w:rsid w:val="00236B85"/>
    <w:rsid w:val="00242E1B"/>
    <w:rsid w:val="002537D3"/>
    <w:rsid w:val="00270CDD"/>
    <w:rsid w:val="0027107D"/>
    <w:rsid w:val="00271FDE"/>
    <w:rsid w:val="00274DE4"/>
    <w:rsid w:val="0028097D"/>
    <w:rsid w:val="002944F4"/>
    <w:rsid w:val="002A1603"/>
    <w:rsid w:val="002B1FCE"/>
    <w:rsid w:val="002C0E15"/>
    <w:rsid w:val="002C2003"/>
    <w:rsid w:val="002C6394"/>
    <w:rsid w:val="002D0142"/>
    <w:rsid w:val="002D103B"/>
    <w:rsid w:val="002D1A35"/>
    <w:rsid w:val="002D2EC1"/>
    <w:rsid w:val="002E149B"/>
    <w:rsid w:val="002E1643"/>
    <w:rsid w:val="002F083A"/>
    <w:rsid w:val="002F3190"/>
    <w:rsid w:val="002F561A"/>
    <w:rsid w:val="002F73F3"/>
    <w:rsid w:val="0030339B"/>
    <w:rsid w:val="00313DC9"/>
    <w:rsid w:val="0031580E"/>
    <w:rsid w:val="003223CD"/>
    <w:rsid w:val="00323FA7"/>
    <w:rsid w:val="003341D7"/>
    <w:rsid w:val="00345D33"/>
    <w:rsid w:val="003469B7"/>
    <w:rsid w:val="00351335"/>
    <w:rsid w:val="00351471"/>
    <w:rsid w:val="00364B23"/>
    <w:rsid w:val="00367C97"/>
    <w:rsid w:val="00382AC4"/>
    <w:rsid w:val="003870AB"/>
    <w:rsid w:val="00396CF8"/>
    <w:rsid w:val="003976D0"/>
    <w:rsid w:val="003C2519"/>
    <w:rsid w:val="003D159D"/>
    <w:rsid w:val="003E193A"/>
    <w:rsid w:val="003E22DC"/>
    <w:rsid w:val="003E77B0"/>
    <w:rsid w:val="003F5659"/>
    <w:rsid w:val="003F5C00"/>
    <w:rsid w:val="003F66E9"/>
    <w:rsid w:val="00400F2F"/>
    <w:rsid w:val="0041569F"/>
    <w:rsid w:val="0042130C"/>
    <w:rsid w:val="0042628B"/>
    <w:rsid w:val="00433EC7"/>
    <w:rsid w:val="00434748"/>
    <w:rsid w:val="00441B35"/>
    <w:rsid w:val="004571BE"/>
    <w:rsid w:val="004872D2"/>
    <w:rsid w:val="0049367B"/>
    <w:rsid w:val="004B0310"/>
    <w:rsid w:val="004B24A4"/>
    <w:rsid w:val="004E163E"/>
    <w:rsid w:val="004E4A6C"/>
    <w:rsid w:val="004F0271"/>
    <w:rsid w:val="004F7233"/>
    <w:rsid w:val="00506A78"/>
    <w:rsid w:val="005265E0"/>
    <w:rsid w:val="0054492E"/>
    <w:rsid w:val="00560D84"/>
    <w:rsid w:val="005670A4"/>
    <w:rsid w:val="005733CB"/>
    <w:rsid w:val="00580919"/>
    <w:rsid w:val="005845A0"/>
    <w:rsid w:val="005921EA"/>
    <w:rsid w:val="005962E7"/>
    <w:rsid w:val="005A38B4"/>
    <w:rsid w:val="005A51EB"/>
    <w:rsid w:val="005B065D"/>
    <w:rsid w:val="005B4FC9"/>
    <w:rsid w:val="005C0857"/>
    <w:rsid w:val="005D1154"/>
    <w:rsid w:val="005D2901"/>
    <w:rsid w:val="005D4397"/>
    <w:rsid w:val="005E0A69"/>
    <w:rsid w:val="005E20DC"/>
    <w:rsid w:val="005F0468"/>
    <w:rsid w:val="005F0581"/>
    <w:rsid w:val="005F60FC"/>
    <w:rsid w:val="005F6FDA"/>
    <w:rsid w:val="00601125"/>
    <w:rsid w:val="006014AF"/>
    <w:rsid w:val="0060591F"/>
    <w:rsid w:val="00611863"/>
    <w:rsid w:val="0061607E"/>
    <w:rsid w:val="006244FC"/>
    <w:rsid w:val="006424AD"/>
    <w:rsid w:val="006437C9"/>
    <w:rsid w:val="00655E42"/>
    <w:rsid w:val="00661A89"/>
    <w:rsid w:val="00665EEF"/>
    <w:rsid w:val="00671C7C"/>
    <w:rsid w:val="00677A84"/>
    <w:rsid w:val="00677CE7"/>
    <w:rsid w:val="00680F3A"/>
    <w:rsid w:val="006813CA"/>
    <w:rsid w:val="00682374"/>
    <w:rsid w:val="00695AC9"/>
    <w:rsid w:val="006A1872"/>
    <w:rsid w:val="006A1C51"/>
    <w:rsid w:val="006B17DF"/>
    <w:rsid w:val="006B23C4"/>
    <w:rsid w:val="006B72BD"/>
    <w:rsid w:val="006E3520"/>
    <w:rsid w:val="006E6B89"/>
    <w:rsid w:val="00713529"/>
    <w:rsid w:val="007216B9"/>
    <w:rsid w:val="007218F8"/>
    <w:rsid w:val="00730BE6"/>
    <w:rsid w:val="00747D25"/>
    <w:rsid w:val="00751FE8"/>
    <w:rsid w:val="00755551"/>
    <w:rsid w:val="007555FB"/>
    <w:rsid w:val="00755CF9"/>
    <w:rsid w:val="007603E3"/>
    <w:rsid w:val="00777268"/>
    <w:rsid w:val="00797BE7"/>
    <w:rsid w:val="007B0DA7"/>
    <w:rsid w:val="007B10C6"/>
    <w:rsid w:val="007B53B5"/>
    <w:rsid w:val="007C18F3"/>
    <w:rsid w:val="007C3EEB"/>
    <w:rsid w:val="007C4D33"/>
    <w:rsid w:val="007E4E11"/>
    <w:rsid w:val="007F39B4"/>
    <w:rsid w:val="007F5D91"/>
    <w:rsid w:val="00801888"/>
    <w:rsid w:val="00802894"/>
    <w:rsid w:val="00813590"/>
    <w:rsid w:val="00822554"/>
    <w:rsid w:val="00825AAB"/>
    <w:rsid w:val="00825D06"/>
    <w:rsid w:val="00843BD2"/>
    <w:rsid w:val="00851941"/>
    <w:rsid w:val="00860F46"/>
    <w:rsid w:val="008A0BA1"/>
    <w:rsid w:val="008B0B2B"/>
    <w:rsid w:val="008C6543"/>
    <w:rsid w:val="008E52F6"/>
    <w:rsid w:val="008E531E"/>
    <w:rsid w:val="008E6D6F"/>
    <w:rsid w:val="008F148B"/>
    <w:rsid w:val="00905170"/>
    <w:rsid w:val="00912781"/>
    <w:rsid w:val="009412EB"/>
    <w:rsid w:val="009462AC"/>
    <w:rsid w:val="0094637C"/>
    <w:rsid w:val="00947D4F"/>
    <w:rsid w:val="00956E0A"/>
    <w:rsid w:val="00957449"/>
    <w:rsid w:val="00957636"/>
    <w:rsid w:val="00957663"/>
    <w:rsid w:val="00970B44"/>
    <w:rsid w:val="00973062"/>
    <w:rsid w:val="009838C9"/>
    <w:rsid w:val="00983FAA"/>
    <w:rsid w:val="009A2254"/>
    <w:rsid w:val="009A460E"/>
    <w:rsid w:val="009B53B1"/>
    <w:rsid w:val="009E3B14"/>
    <w:rsid w:val="009E6EFA"/>
    <w:rsid w:val="00A0366D"/>
    <w:rsid w:val="00A03DF9"/>
    <w:rsid w:val="00A111CC"/>
    <w:rsid w:val="00A2026A"/>
    <w:rsid w:val="00A32502"/>
    <w:rsid w:val="00A4105F"/>
    <w:rsid w:val="00A41ED4"/>
    <w:rsid w:val="00A72188"/>
    <w:rsid w:val="00A76497"/>
    <w:rsid w:val="00A82E5A"/>
    <w:rsid w:val="00A83D9D"/>
    <w:rsid w:val="00A942DE"/>
    <w:rsid w:val="00AA0333"/>
    <w:rsid w:val="00AB024A"/>
    <w:rsid w:val="00AB2624"/>
    <w:rsid w:val="00AC3669"/>
    <w:rsid w:val="00AC73B8"/>
    <w:rsid w:val="00AC75C8"/>
    <w:rsid w:val="00AD6829"/>
    <w:rsid w:val="00AF45B0"/>
    <w:rsid w:val="00B01ABD"/>
    <w:rsid w:val="00B14A92"/>
    <w:rsid w:val="00B440DC"/>
    <w:rsid w:val="00B50F4A"/>
    <w:rsid w:val="00B51479"/>
    <w:rsid w:val="00B61ACD"/>
    <w:rsid w:val="00B64729"/>
    <w:rsid w:val="00B648F4"/>
    <w:rsid w:val="00B75FF6"/>
    <w:rsid w:val="00B819AA"/>
    <w:rsid w:val="00B83181"/>
    <w:rsid w:val="00BA605A"/>
    <w:rsid w:val="00BB5966"/>
    <w:rsid w:val="00BC3BE4"/>
    <w:rsid w:val="00BD0C6F"/>
    <w:rsid w:val="00BE2620"/>
    <w:rsid w:val="00C03AF5"/>
    <w:rsid w:val="00C117F1"/>
    <w:rsid w:val="00C1305B"/>
    <w:rsid w:val="00C20E38"/>
    <w:rsid w:val="00C2249D"/>
    <w:rsid w:val="00C3071B"/>
    <w:rsid w:val="00C34EC7"/>
    <w:rsid w:val="00C55F3A"/>
    <w:rsid w:val="00C57177"/>
    <w:rsid w:val="00C61F29"/>
    <w:rsid w:val="00C658A9"/>
    <w:rsid w:val="00C92835"/>
    <w:rsid w:val="00C92D35"/>
    <w:rsid w:val="00C9302D"/>
    <w:rsid w:val="00C952B7"/>
    <w:rsid w:val="00CB02B1"/>
    <w:rsid w:val="00CB7965"/>
    <w:rsid w:val="00CC1AAF"/>
    <w:rsid w:val="00CC4254"/>
    <w:rsid w:val="00CC608D"/>
    <w:rsid w:val="00CD0347"/>
    <w:rsid w:val="00CD16FC"/>
    <w:rsid w:val="00CD580A"/>
    <w:rsid w:val="00CE5D5B"/>
    <w:rsid w:val="00D0436F"/>
    <w:rsid w:val="00D34FB1"/>
    <w:rsid w:val="00D460E3"/>
    <w:rsid w:val="00D464FB"/>
    <w:rsid w:val="00D610C7"/>
    <w:rsid w:val="00D676B7"/>
    <w:rsid w:val="00D76682"/>
    <w:rsid w:val="00D806EF"/>
    <w:rsid w:val="00D809C9"/>
    <w:rsid w:val="00D83183"/>
    <w:rsid w:val="00DA3D97"/>
    <w:rsid w:val="00DA4F03"/>
    <w:rsid w:val="00DB1339"/>
    <w:rsid w:val="00DB238D"/>
    <w:rsid w:val="00DE2F76"/>
    <w:rsid w:val="00DE3B6C"/>
    <w:rsid w:val="00E05280"/>
    <w:rsid w:val="00E05C5F"/>
    <w:rsid w:val="00E131D3"/>
    <w:rsid w:val="00E13348"/>
    <w:rsid w:val="00E22851"/>
    <w:rsid w:val="00E7211F"/>
    <w:rsid w:val="00E72B8D"/>
    <w:rsid w:val="00E92AC7"/>
    <w:rsid w:val="00EA76E5"/>
    <w:rsid w:val="00EB3534"/>
    <w:rsid w:val="00EC2364"/>
    <w:rsid w:val="00ED3EB4"/>
    <w:rsid w:val="00EE56BE"/>
    <w:rsid w:val="00EE5CA8"/>
    <w:rsid w:val="00EF126C"/>
    <w:rsid w:val="00F13915"/>
    <w:rsid w:val="00F14A84"/>
    <w:rsid w:val="00F15745"/>
    <w:rsid w:val="00F1658D"/>
    <w:rsid w:val="00F24E26"/>
    <w:rsid w:val="00F2541F"/>
    <w:rsid w:val="00F2629D"/>
    <w:rsid w:val="00F33F7D"/>
    <w:rsid w:val="00F34315"/>
    <w:rsid w:val="00F36A80"/>
    <w:rsid w:val="00F41C8F"/>
    <w:rsid w:val="00F44565"/>
    <w:rsid w:val="00F45B6E"/>
    <w:rsid w:val="00F52FF7"/>
    <w:rsid w:val="00F53041"/>
    <w:rsid w:val="00F57361"/>
    <w:rsid w:val="00F75671"/>
    <w:rsid w:val="00F91D45"/>
    <w:rsid w:val="00F957B8"/>
    <w:rsid w:val="00FA5771"/>
    <w:rsid w:val="00FB68AA"/>
    <w:rsid w:val="00FC2399"/>
    <w:rsid w:val="00FD556C"/>
    <w:rsid w:val="00FE0654"/>
    <w:rsid w:val="00FE0883"/>
    <w:rsid w:val="00FF1849"/>
    <w:rsid w:val="00FF1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F08EBD"/>
  <w15:chartTrackingRefBased/>
  <w15:docId w15:val="{C654F0C9-4F79-4785-B726-96379CC8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ＭＳ ゴシック"/>
        <w:color w:val="000000"/>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45A6"/>
    <w:pPr>
      <w:widowControl w:val="0"/>
      <w:autoSpaceDE w:val="0"/>
      <w:autoSpaceDN w:val="0"/>
      <w:adjustRightInd w:val="0"/>
    </w:pPr>
    <w:rPr>
      <w:rFonts w:ascii="ＭＳ ゴシック" w:eastAsia="ＭＳ ゴシック"/>
      <w:sz w:val="24"/>
      <w:szCs w:val="24"/>
    </w:rPr>
  </w:style>
  <w:style w:type="table" w:styleId="a3">
    <w:name w:val="Table Grid"/>
    <w:basedOn w:val="a1"/>
    <w:uiPriority w:val="59"/>
    <w:rsid w:val="003F5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3F7D"/>
    <w:pPr>
      <w:tabs>
        <w:tab w:val="center" w:pos="4252"/>
        <w:tab w:val="right" w:pos="8504"/>
      </w:tabs>
      <w:snapToGrid w:val="0"/>
    </w:pPr>
    <w:rPr>
      <w:rFonts w:asciiTheme="minorHAnsi" w:eastAsiaTheme="minorEastAsia" w:hAnsiTheme="minorHAnsi" w:cstheme="minorBidi"/>
      <w:color w:val="auto"/>
      <w:kern w:val="2"/>
    </w:rPr>
  </w:style>
  <w:style w:type="character" w:customStyle="1" w:styleId="a5">
    <w:name w:val="ヘッダー (文字)"/>
    <w:basedOn w:val="a0"/>
    <w:link w:val="a4"/>
    <w:uiPriority w:val="99"/>
    <w:rsid w:val="00F33F7D"/>
    <w:rPr>
      <w:rFonts w:asciiTheme="minorHAnsi" w:eastAsiaTheme="minorEastAsia" w:hAnsiTheme="minorHAnsi" w:cstheme="minorBidi"/>
      <w:color w:val="auto"/>
      <w:kern w:val="2"/>
    </w:rPr>
  </w:style>
  <w:style w:type="paragraph" w:styleId="a6">
    <w:name w:val="List Paragraph"/>
    <w:basedOn w:val="a"/>
    <w:uiPriority w:val="34"/>
    <w:qFormat/>
    <w:rsid w:val="00C55F3A"/>
    <w:pPr>
      <w:ind w:leftChars="400" w:left="840"/>
    </w:pPr>
    <w:rPr>
      <w:rFonts w:asciiTheme="minorHAnsi" w:eastAsiaTheme="minorEastAsia" w:hAnsiTheme="minorHAnsi" w:cstheme="minorBidi"/>
      <w:color w:val="auto"/>
      <w:kern w:val="2"/>
    </w:rPr>
  </w:style>
  <w:style w:type="paragraph" w:styleId="a7">
    <w:name w:val="footer"/>
    <w:basedOn w:val="a"/>
    <w:link w:val="a8"/>
    <w:uiPriority w:val="99"/>
    <w:unhideWhenUsed/>
    <w:rsid w:val="008F148B"/>
    <w:pPr>
      <w:tabs>
        <w:tab w:val="center" w:pos="4252"/>
        <w:tab w:val="right" w:pos="8504"/>
      </w:tabs>
      <w:snapToGrid w:val="0"/>
    </w:pPr>
  </w:style>
  <w:style w:type="character" w:customStyle="1" w:styleId="a8">
    <w:name w:val="フッター (文字)"/>
    <w:basedOn w:val="a0"/>
    <w:link w:val="a7"/>
    <w:uiPriority w:val="99"/>
    <w:rsid w:val="008F148B"/>
  </w:style>
  <w:style w:type="paragraph" w:styleId="a9">
    <w:name w:val="Balloon Text"/>
    <w:basedOn w:val="a"/>
    <w:link w:val="aa"/>
    <w:uiPriority w:val="99"/>
    <w:semiHidden/>
    <w:unhideWhenUsed/>
    <w:rsid w:val="008F14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148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396CF8"/>
  </w:style>
  <w:style w:type="character" w:customStyle="1" w:styleId="ac">
    <w:name w:val="日付 (文字)"/>
    <w:basedOn w:val="a0"/>
    <w:link w:val="ab"/>
    <w:uiPriority w:val="99"/>
    <w:semiHidden/>
    <w:rsid w:val="00396CF8"/>
  </w:style>
  <w:style w:type="character" w:styleId="ad">
    <w:name w:val="annotation reference"/>
    <w:basedOn w:val="a0"/>
    <w:uiPriority w:val="99"/>
    <w:semiHidden/>
    <w:unhideWhenUsed/>
    <w:rsid w:val="005921EA"/>
    <w:rPr>
      <w:sz w:val="18"/>
      <w:szCs w:val="18"/>
    </w:rPr>
  </w:style>
  <w:style w:type="paragraph" w:styleId="ae">
    <w:name w:val="annotation text"/>
    <w:basedOn w:val="a"/>
    <w:link w:val="af"/>
    <w:uiPriority w:val="99"/>
    <w:semiHidden/>
    <w:unhideWhenUsed/>
    <w:rsid w:val="005921EA"/>
    <w:pPr>
      <w:jc w:val="left"/>
    </w:pPr>
  </w:style>
  <w:style w:type="character" w:customStyle="1" w:styleId="af">
    <w:name w:val="コメント文字列 (文字)"/>
    <w:basedOn w:val="a0"/>
    <w:link w:val="ae"/>
    <w:uiPriority w:val="99"/>
    <w:semiHidden/>
    <w:rsid w:val="005921EA"/>
  </w:style>
  <w:style w:type="paragraph" w:styleId="af0">
    <w:name w:val="annotation subject"/>
    <w:basedOn w:val="ae"/>
    <w:next w:val="ae"/>
    <w:link w:val="af1"/>
    <w:uiPriority w:val="99"/>
    <w:semiHidden/>
    <w:unhideWhenUsed/>
    <w:rsid w:val="005921EA"/>
    <w:rPr>
      <w:b/>
      <w:bCs/>
    </w:rPr>
  </w:style>
  <w:style w:type="character" w:customStyle="1" w:styleId="af1">
    <w:name w:val="コメント内容 (文字)"/>
    <w:basedOn w:val="af"/>
    <w:link w:val="af0"/>
    <w:uiPriority w:val="99"/>
    <w:semiHidden/>
    <w:rsid w:val="005921EA"/>
    <w:rPr>
      <w:b/>
      <w:bCs/>
    </w:rPr>
  </w:style>
  <w:style w:type="table" w:customStyle="1" w:styleId="1">
    <w:name w:val="表 (格子)1"/>
    <w:basedOn w:val="a1"/>
    <w:next w:val="a3"/>
    <w:uiPriority w:val="39"/>
    <w:rsid w:val="002E149B"/>
    <w:rPr>
      <w:rFonts w:ascii="Century" w:cstheme="minorBidi"/>
      <w:color w:val="auto"/>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6059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A50A2-095F-403E-8D3E-1AE284C7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2997</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82</cp:revision>
  <cp:lastPrinted>2022-04-12T06:47:00Z</cp:lastPrinted>
  <dcterms:created xsi:type="dcterms:W3CDTF">2022-04-14T07:23:00Z</dcterms:created>
  <dcterms:modified xsi:type="dcterms:W3CDTF">2025-04-09T00:06:00Z</dcterms:modified>
</cp:coreProperties>
</file>