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13" w:rsidRPr="00CD6538" w:rsidRDefault="00476F13" w:rsidP="00476F13">
      <w:pPr>
        <w:autoSpaceDE w:val="0"/>
        <w:autoSpaceDN w:val="0"/>
        <w:jc w:val="center"/>
        <w:rPr>
          <w:kern w:val="0"/>
          <w:sz w:val="28"/>
          <w:szCs w:val="28"/>
        </w:rPr>
      </w:pPr>
      <w:r w:rsidRPr="003056C5">
        <w:rPr>
          <w:rFonts w:hint="eastAsia"/>
          <w:spacing w:val="64"/>
          <w:kern w:val="0"/>
          <w:sz w:val="28"/>
          <w:szCs w:val="28"/>
          <w:fitText w:val="3146" w:id="1147907840"/>
        </w:rPr>
        <w:t>審議会等の会議</w:t>
      </w:r>
      <w:r w:rsidRPr="003056C5">
        <w:rPr>
          <w:rFonts w:hint="eastAsia"/>
          <w:spacing w:val="5"/>
          <w:kern w:val="0"/>
          <w:sz w:val="28"/>
          <w:szCs w:val="28"/>
          <w:fitText w:val="3146" w:id="1147907840"/>
        </w:rPr>
        <w:t>録</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18"/>
        <w:gridCol w:w="1410"/>
        <w:gridCol w:w="2469"/>
      </w:tblGrid>
      <w:tr w:rsidR="00476F13" w:rsidRPr="00107C7E" w:rsidTr="00E74959">
        <w:trPr>
          <w:trHeight w:val="820"/>
        </w:trPr>
        <w:tc>
          <w:tcPr>
            <w:tcW w:w="1843" w:type="dxa"/>
            <w:tcBorders>
              <w:top w:val="single" w:sz="12" w:space="0" w:color="auto"/>
              <w:left w:val="single" w:sz="12" w:space="0" w:color="auto"/>
            </w:tcBorders>
            <w:shd w:val="clear" w:color="auto" w:fill="auto"/>
            <w:vAlign w:val="center"/>
          </w:tcPr>
          <w:p w:rsidR="00476F13" w:rsidRPr="00521C14" w:rsidRDefault="00476F13" w:rsidP="00D0009C">
            <w:pPr>
              <w:autoSpaceDE w:val="0"/>
              <w:autoSpaceDN w:val="0"/>
              <w:jc w:val="center"/>
              <w:rPr>
                <w:sz w:val="22"/>
                <w:szCs w:val="22"/>
              </w:rPr>
            </w:pPr>
            <w:r w:rsidRPr="00521C14">
              <w:rPr>
                <w:rFonts w:hint="eastAsia"/>
                <w:kern w:val="0"/>
                <w:sz w:val="22"/>
                <w:szCs w:val="22"/>
              </w:rPr>
              <w:t>会議の名称</w:t>
            </w:r>
          </w:p>
        </w:tc>
        <w:tc>
          <w:tcPr>
            <w:tcW w:w="7797" w:type="dxa"/>
            <w:gridSpan w:val="3"/>
            <w:tcBorders>
              <w:top w:val="single" w:sz="12" w:space="0" w:color="auto"/>
              <w:right w:val="single" w:sz="12" w:space="0" w:color="auto"/>
            </w:tcBorders>
            <w:shd w:val="clear" w:color="auto" w:fill="auto"/>
            <w:vAlign w:val="center"/>
          </w:tcPr>
          <w:p w:rsidR="00476F13" w:rsidRPr="00521C14" w:rsidRDefault="00465824" w:rsidP="00707BB7">
            <w:pPr>
              <w:autoSpaceDE w:val="0"/>
              <w:autoSpaceDN w:val="0"/>
              <w:ind w:left="230" w:hanging="230"/>
              <w:rPr>
                <w:sz w:val="22"/>
                <w:szCs w:val="22"/>
              </w:rPr>
            </w:pPr>
            <w:r w:rsidRPr="00521C14">
              <w:rPr>
                <w:rFonts w:hint="eastAsia"/>
                <w:sz w:val="22"/>
                <w:szCs w:val="22"/>
              </w:rPr>
              <w:t>令和</w:t>
            </w:r>
            <w:r w:rsidR="00412E95" w:rsidRPr="00521C14">
              <w:rPr>
                <w:rFonts w:hint="eastAsia"/>
                <w:sz w:val="22"/>
                <w:szCs w:val="22"/>
              </w:rPr>
              <w:t>３</w:t>
            </w:r>
            <w:r w:rsidRPr="00521C14">
              <w:rPr>
                <w:rFonts w:hint="eastAsia"/>
                <w:sz w:val="22"/>
                <w:szCs w:val="22"/>
              </w:rPr>
              <w:t>年</w:t>
            </w:r>
            <w:r w:rsidR="006613D5" w:rsidRPr="00521C14">
              <w:rPr>
                <w:rFonts w:hint="eastAsia"/>
                <w:sz w:val="22"/>
                <w:szCs w:val="22"/>
              </w:rPr>
              <w:t>度第１</w:t>
            </w:r>
            <w:r w:rsidR="009876B8" w:rsidRPr="00521C14">
              <w:rPr>
                <w:rFonts w:hint="eastAsia"/>
                <w:sz w:val="22"/>
                <w:szCs w:val="22"/>
              </w:rPr>
              <w:t>回座間市公営企業運営審議会</w:t>
            </w:r>
          </w:p>
        </w:tc>
      </w:tr>
      <w:tr w:rsidR="00476F13" w:rsidRPr="00107C7E" w:rsidTr="00E74959">
        <w:trPr>
          <w:trHeight w:val="828"/>
        </w:trPr>
        <w:tc>
          <w:tcPr>
            <w:tcW w:w="1843" w:type="dxa"/>
            <w:tcBorders>
              <w:left w:val="single" w:sz="12" w:space="0" w:color="auto"/>
            </w:tcBorders>
            <w:shd w:val="clear" w:color="auto" w:fill="auto"/>
            <w:vAlign w:val="center"/>
          </w:tcPr>
          <w:p w:rsidR="00476F13" w:rsidRPr="00521C14" w:rsidRDefault="00476F13" w:rsidP="00D0009C">
            <w:pPr>
              <w:autoSpaceDE w:val="0"/>
              <w:autoSpaceDN w:val="0"/>
              <w:jc w:val="center"/>
              <w:rPr>
                <w:sz w:val="22"/>
                <w:szCs w:val="22"/>
              </w:rPr>
            </w:pPr>
            <w:r w:rsidRPr="00DF2359">
              <w:rPr>
                <w:rFonts w:hint="eastAsia"/>
                <w:spacing w:val="15"/>
                <w:kern w:val="0"/>
                <w:sz w:val="22"/>
                <w:szCs w:val="22"/>
                <w:fitText w:val="1130" w:id="1147907841"/>
              </w:rPr>
              <w:t>開催日</w:t>
            </w:r>
            <w:r w:rsidRPr="00DF2359">
              <w:rPr>
                <w:rFonts w:hint="eastAsia"/>
                <w:spacing w:val="37"/>
                <w:kern w:val="0"/>
                <w:sz w:val="22"/>
                <w:szCs w:val="22"/>
                <w:fitText w:val="1130" w:id="1147907841"/>
              </w:rPr>
              <w:t>時</w:t>
            </w:r>
          </w:p>
        </w:tc>
        <w:tc>
          <w:tcPr>
            <w:tcW w:w="7797" w:type="dxa"/>
            <w:gridSpan w:val="3"/>
            <w:tcBorders>
              <w:right w:val="single" w:sz="12" w:space="0" w:color="auto"/>
            </w:tcBorders>
            <w:shd w:val="clear" w:color="auto" w:fill="auto"/>
            <w:vAlign w:val="center"/>
          </w:tcPr>
          <w:p w:rsidR="00476F13" w:rsidRPr="00521C14" w:rsidRDefault="00412E95" w:rsidP="00707BB7">
            <w:pPr>
              <w:autoSpaceDE w:val="0"/>
              <w:autoSpaceDN w:val="0"/>
              <w:rPr>
                <w:sz w:val="22"/>
                <w:szCs w:val="22"/>
              </w:rPr>
            </w:pPr>
            <w:r w:rsidRPr="00521C14">
              <w:rPr>
                <w:rFonts w:hint="eastAsia"/>
                <w:szCs w:val="21"/>
              </w:rPr>
              <w:t>令和３年５</w:t>
            </w:r>
            <w:r w:rsidR="00707BB7" w:rsidRPr="00521C14">
              <w:rPr>
                <w:rFonts w:hint="eastAsia"/>
                <w:szCs w:val="21"/>
              </w:rPr>
              <w:t>月</w:t>
            </w:r>
            <w:r w:rsidRPr="00521C14">
              <w:rPr>
                <w:rFonts w:hint="eastAsia"/>
                <w:szCs w:val="21"/>
              </w:rPr>
              <w:t>２０</w:t>
            </w:r>
            <w:r w:rsidR="00707BB7" w:rsidRPr="00521C14">
              <w:rPr>
                <w:rFonts w:hint="eastAsia"/>
                <w:szCs w:val="21"/>
              </w:rPr>
              <w:t>日（木）</w:t>
            </w:r>
            <w:r w:rsidRPr="00521C14">
              <w:rPr>
                <w:rFonts w:hint="eastAsia"/>
                <w:szCs w:val="21"/>
              </w:rPr>
              <w:t xml:space="preserve">　午後２時００分～午後</w:t>
            </w:r>
            <w:r w:rsidR="005E1EC6">
              <w:rPr>
                <w:rFonts w:hint="eastAsia"/>
                <w:szCs w:val="21"/>
              </w:rPr>
              <w:t>３</w:t>
            </w:r>
            <w:r w:rsidRPr="00521C14">
              <w:rPr>
                <w:rFonts w:hint="eastAsia"/>
                <w:szCs w:val="21"/>
              </w:rPr>
              <w:t>時</w:t>
            </w:r>
            <w:r w:rsidR="00CA2C9E" w:rsidRPr="00521C14">
              <w:rPr>
                <w:rFonts w:hint="eastAsia"/>
                <w:szCs w:val="21"/>
              </w:rPr>
              <w:t>００</w:t>
            </w:r>
            <w:r w:rsidR="00707BB7" w:rsidRPr="00521C14">
              <w:rPr>
                <w:rFonts w:hint="eastAsia"/>
                <w:szCs w:val="21"/>
              </w:rPr>
              <w:t>分</w:t>
            </w:r>
          </w:p>
        </w:tc>
      </w:tr>
      <w:tr w:rsidR="00476F13" w:rsidRPr="00107C7E" w:rsidTr="00E74959">
        <w:trPr>
          <w:trHeight w:val="807"/>
        </w:trPr>
        <w:tc>
          <w:tcPr>
            <w:tcW w:w="1843" w:type="dxa"/>
            <w:tcBorders>
              <w:left w:val="single" w:sz="12" w:space="0" w:color="auto"/>
            </w:tcBorders>
            <w:shd w:val="clear" w:color="auto" w:fill="auto"/>
            <w:vAlign w:val="center"/>
          </w:tcPr>
          <w:p w:rsidR="00476F13" w:rsidRPr="00521C14" w:rsidRDefault="00476F13" w:rsidP="00D0009C">
            <w:pPr>
              <w:autoSpaceDE w:val="0"/>
              <w:autoSpaceDN w:val="0"/>
              <w:jc w:val="center"/>
              <w:rPr>
                <w:sz w:val="22"/>
                <w:szCs w:val="22"/>
              </w:rPr>
            </w:pPr>
            <w:r w:rsidRPr="00DF2359">
              <w:rPr>
                <w:rFonts w:hint="eastAsia"/>
                <w:spacing w:val="15"/>
                <w:kern w:val="0"/>
                <w:sz w:val="22"/>
                <w:szCs w:val="22"/>
                <w:fitText w:val="1130" w:id="1147907842"/>
              </w:rPr>
              <w:t>開催場</w:t>
            </w:r>
            <w:r w:rsidRPr="00DF2359">
              <w:rPr>
                <w:rFonts w:hint="eastAsia"/>
                <w:spacing w:val="37"/>
                <w:kern w:val="0"/>
                <w:sz w:val="22"/>
                <w:szCs w:val="22"/>
                <w:fitText w:val="1130" w:id="1147907842"/>
              </w:rPr>
              <w:t>所</w:t>
            </w:r>
          </w:p>
        </w:tc>
        <w:tc>
          <w:tcPr>
            <w:tcW w:w="7797" w:type="dxa"/>
            <w:gridSpan w:val="3"/>
            <w:tcBorders>
              <w:right w:val="single" w:sz="12" w:space="0" w:color="auto"/>
            </w:tcBorders>
            <w:shd w:val="clear" w:color="auto" w:fill="auto"/>
            <w:vAlign w:val="center"/>
          </w:tcPr>
          <w:p w:rsidR="00476F13" w:rsidRPr="00521C14" w:rsidRDefault="005D7D02" w:rsidP="006613D5">
            <w:pPr>
              <w:autoSpaceDE w:val="0"/>
              <w:autoSpaceDN w:val="0"/>
              <w:ind w:left="230" w:hanging="230"/>
              <w:rPr>
                <w:sz w:val="22"/>
                <w:szCs w:val="22"/>
              </w:rPr>
            </w:pPr>
            <w:r w:rsidRPr="00521C14">
              <w:rPr>
                <w:rFonts w:hint="eastAsia"/>
                <w:sz w:val="22"/>
                <w:szCs w:val="22"/>
              </w:rPr>
              <w:t>座間市</w:t>
            </w:r>
            <w:r w:rsidR="006613D5" w:rsidRPr="00521C14">
              <w:rPr>
                <w:rFonts w:hint="eastAsia"/>
                <w:sz w:val="22"/>
                <w:szCs w:val="22"/>
              </w:rPr>
              <w:t xml:space="preserve">上下水道局庁舎　</w:t>
            </w:r>
            <w:r w:rsidR="00CD530C" w:rsidRPr="00521C14">
              <w:rPr>
                <w:rFonts w:hint="eastAsia"/>
                <w:sz w:val="22"/>
                <w:szCs w:val="22"/>
              </w:rPr>
              <w:t>４</w:t>
            </w:r>
            <w:r w:rsidR="009876B8" w:rsidRPr="00521C14">
              <w:rPr>
                <w:rFonts w:hint="eastAsia"/>
                <w:sz w:val="22"/>
                <w:szCs w:val="22"/>
              </w:rPr>
              <w:t xml:space="preserve">階　</w:t>
            </w:r>
            <w:r w:rsidRPr="00521C14">
              <w:rPr>
                <w:rFonts w:hint="eastAsia"/>
                <w:sz w:val="22"/>
                <w:szCs w:val="22"/>
              </w:rPr>
              <w:t>会議</w:t>
            </w:r>
            <w:r w:rsidR="009876B8" w:rsidRPr="00521C14">
              <w:rPr>
                <w:rFonts w:hint="eastAsia"/>
                <w:sz w:val="22"/>
                <w:szCs w:val="22"/>
              </w:rPr>
              <w:t>室</w:t>
            </w:r>
          </w:p>
        </w:tc>
      </w:tr>
      <w:tr w:rsidR="00476F13" w:rsidRPr="00FD47E2" w:rsidTr="00E74959">
        <w:trPr>
          <w:trHeight w:val="804"/>
        </w:trPr>
        <w:tc>
          <w:tcPr>
            <w:tcW w:w="1843" w:type="dxa"/>
            <w:tcBorders>
              <w:left w:val="single" w:sz="12" w:space="0" w:color="auto"/>
            </w:tcBorders>
            <w:shd w:val="clear" w:color="auto" w:fill="auto"/>
            <w:vAlign w:val="center"/>
          </w:tcPr>
          <w:p w:rsidR="00476F13" w:rsidRPr="00521C14" w:rsidRDefault="00476F13" w:rsidP="00D0009C">
            <w:pPr>
              <w:autoSpaceDE w:val="0"/>
              <w:autoSpaceDN w:val="0"/>
              <w:jc w:val="center"/>
              <w:rPr>
                <w:sz w:val="22"/>
                <w:szCs w:val="22"/>
              </w:rPr>
            </w:pPr>
            <w:r w:rsidRPr="00DF2359">
              <w:rPr>
                <w:rFonts w:hint="eastAsia"/>
                <w:spacing w:val="90"/>
                <w:kern w:val="0"/>
                <w:sz w:val="22"/>
                <w:szCs w:val="22"/>
                <w:fitText w:val="1130" w:id="1147907843"/>
              </w:rPr>
              <w:t>出席</w:t>
            </w:r>
            <w:r w:rsidRPr="00DF2359">
              <w:rPr>
                <w:rFonts w:hint="eastAsia"/>
                <w:spacing w:val="22"/>
                <w:kern w:val="0"/>
                <w:sz w:val="22"/>
                <w:szCs w:val="22"/>
                <w:fitText w:val="1130" w:id="1147907843"/>
              </w:rPr>
              <w:t>者</w:t>
            </w:r>
          </w:p>
        </w:tc>
        <w:tc>
          <w:tcPr>
            <w:tcW w:w="7797" w:type="dxa"/>
            <w:gridSpan w:val="3"/>
            <w:tcBorders>
              <w:right w:val="single" w:sz="12" w:space="0" w:color="auto"/>
            </w:tcBorders>
            <w:shd w:val="clear" w:color="auto" w:fill="auto"/>
            <w:vAlign w:val="center"/>
          </w:tcPr>
          <w:p w:rsidR="00476F13" w:rsidRPr="00521C14" w:rsidRDefault="00AC5DD8" w:rsidP="00610DDD">
            <w:pPr>
              <w:autoSpaceDE w:val="0"/>
              <w:autoSpaceDN w:val="0"/>
              <w:rPr>
                <w:sz w:val="22"/>
                <w:szCs w:val="22"/>
              </w:rPr>
            </w:pPr>
            <w:r w:rsidRPr="00521C14">
              <w:rPr>
                <w:rFonts w:hint="eastAsia"/>
                <w:sz w:val="22"/>
                <w:szCs w:val="22"/>
              </w:rPr>
              <w:t>飛田昭委員、</w:t>
            </w:r>
            <w:r w:rsidR="00081675" w:rsidRPr="00521C14">
              <w:rPr>
                <w:rFonts w:hint="eastAsia"/>
                <w:sz w:val="22"/>
                <w:szCs w:val="22"/>
              </w:rPr>
              <w:t>中野幸子委員、</w:t>
            </w:r>
            <w:r w:rsidRPr="00521C14">
              <w:rPr>
                <w:rFonts w:hint="eastAsia"/>
                <w:sz w:val="22"/>
                <w:szCs w:val="22"/>
              </w:rPr>
              <w:t>角田厚子</w:t>
            </w:r>
            <w:r w:rsidR="009876B8" w:rsidRPr="00521C14">
              <w:rPr>
                <w:rFonts w:hint="eastAsia"/>
                <w:sz w:val="22"/>
                <w:szCs w:val="22"/>
              </w:rPr>
              <w:t>委員、</w:t>
            </w:r>
            <w:r w:rsidR="003A241F" w:rsidRPr="00521C14">
              <w:rPr>
                <w:rFonts w:hint="eastAsia"/>
                <w:sz w:val="22"/>
                <w:szCs w:val="22"/>
              </w:rPr>
              <w:t>田原美那子</w:t>
            </w:r>
            <w:r w:rsidR="00CA2C9E" w:rsidRPr="00521C14">
              <w:rPr>
                <w:rFonts w:hint="eastAsia"/>
                <w:sz w:val="22"/>
                <w:szCs w:val="22"/>
              </w:rPr>
              <w:t>委員</w:t>
            </w:r>
            <w:r w:rsidR="00412E95" w:rsidRPr="00521C14">
              <w:rPr>
                <w:rFonts w:hint="eastAsia"/>
                <w:sz w:val="22"/>
                <w:szCs w:val="22"/>
              </w:rPr>
              <w:t>、</w:t>
            </w:r>
            <w:r w:rsidR="003A241F" w:rsidRPr="00521C14">
              <w:rPr>
                <w:rFonts w:hint="eastAsia"/>
                <w:sz w:val="22"/>
                <w:szCs w:val="22"/>
              </w:rPr>
              <w:t>小俣憲一</w:t>
            </w:r>
            <w:r w:rsidR="009876B8" w:rsidRPr="00521C14">
              <w:rPr>
                <w:rFonts w:hint="eastAsia"/>
                <w:sz w:val="22"/>
                <w:szCs w:val="22"/>
              </w:rPr>
              <w:t>委員、</w:t>
            </w:r>
            <w:r w:rsidRPr="00521C14">
              <w:rPr>
                <w:rFonts w:hint="eastAsia"/>
                <w:sz w:val="22"/>
                <w:szCs w:val="22"/>
              </w:rPr>
              <w:t>長本享一委員、</w:t>
            </w:r>
            <w:r w:rsidR="003A241F" w:rsidRPr="00521C14">
              <w:rPr>
                <w:rFonts w:hint="eastAsia"/>
                <w:sz w:val="22"/>
                <w:szCs w:val="22"/>
              </w:rPr>
              <w:t>窪博之</w:t>
            </w:r>
            <w:r w:rsidR="009876B8" w:rsidRPr="00521C14">
              <w:rPr>
                <w:rFonts w:hint="eastAsia"/>
                <w:sz w:val="22"/>
                <w:szCs w:val="22"/>
              </w:rPr>
              <w:t>委員、</w:t>
            </w:r>
            <w:r w:rsidR="003A241F" w:rsidRPr="00521C14">
              <w:rPr>
                <w:rFonts w:hint="eastAsia"/>
                <w:sz w:val="22"/>
                <w:szCs w:val="22"/>
              </w:rPr>
              <w:t>清水紀代美委員、</w:t>
            </w:r>
            <w:r w:rsidR="00A21585" w:rsidRPr="00521C14">
              <w:rPr>
                <w:rFonts w:hint="eastAsia"/>
                <w:sz w:val="22"/>
                <w:szCs w:val="22"/>
              </w:rPr>
              <w:t>西村佳裕委員、</w:t>
            </w:r>
            <w:r w:rsidR="00610DDD" w:rsidRPr="00521C14">
              <w:rPr>
                <w:rFonts w:hint="eastAsia"/>
                <w:sz w:val="22"/>
                <w:szCs w:val="22"/>
              </w:rPr>
              <w:t>西海愛子委員、</w:t>
            </w:r>
            <w:r w:rsidR="003A241F" w:rsidRPr="00521C14">
              <w:rPr>
                <w:rFonts w:hint="eastAsia"/>
                <w:sz w:val="22"/>
                <w:szCs w:val="22"/>
              </w:rPr>
              <w:t>西村弘委員、</w:t>
            </w:r>
            <w:r w:rsidR="009876B8" w:rsidRPr="00521C14">
              <w:rPr>
                <w:rFonts w:hint="eastAsia"/>
                <w:sz w:val="22"/>
                <w:szCs w:val="22"/>
              </w:rPr>
              <w:t>大谷勝也委員</w:t>
            </w:r>
          </w:p>
        </w:tc>
      </w:tr>
      <w:tr w:rsidR="00476F13" w:rsidRPr="00107C7E" w:rsidTr="00E74959">
        <w:trPr>
          <w:trHeight w:val="826"/>
        </w:trPr>
        <w:tc>
          <w:tcPr>
            <w:tcW w:w="1843" w:type="dxa"/>
            <w:tcBorders>
              <w:left w:val="single" w:sz="12" w:space="0" w:color="auto"/>
            </w:tcBorders>
            <w:shd w:val="clear" w:color="auto" w:fill="auto"/>
            <w:vAlign w:val="center"/>
          </w:tcPr>
          <w:p w:rsidR="00476F13" w:rsidRPr="00521C14" w:rsidRDefault="00476F13" w:rsidP="00D0009C">
            <w:pPr>
              <w:autoSpaceDE w:val="0"/>
              <w:autoSpaceDN w:val="0"/>
              <w:jc w:val="center"/>
              <w:rPr>
                <w:kern w:val="0"/>
                <w:sz w:val="22"/>
                <w:szCs w:val="22"/>
              </w:rPr>
            </w:pPr>
            <w:r w:rsidRPr="00521C14">
              <w:rPr>
                <w:rFonts w:hint="eastAsia"/>
                <w:kern w:val="0"/>
                <w:sz w:val="22"/>
                <w:szCs w:val="22"/>
              </w:rPr>
              <w:t>事　務　局</w:t>
            </w:r>
          </w:p>
        </w:tc>
        <w:tc>
          <w:tcPr>
            <w:tcW w:w="7797" w:type="dxa"/>
            <w:gridSpan w:val="3"/>
            <w:tcBorders>
              <w:right w:val="single" w:sz="12" w:space="0" w:color="auto"/>
            </w:tcBorders>
            <w:shd w:val="clear" w:color="auto" w:fill="auto"/>
            <w:vAlign w:val="center"/>
          </w:tcPr>
          <w:p w:rsidR="00476F13" w:rsidRPr="00521C14" w:rsidRDefault="00707BB7" w:rsidP="00412E95">
            <w:pPr>
              <w:rPr>
                <w:sz w:val="22"/>
                <w:szCs w:val="22"/>
              </w:rPr>
            </w:pPr>
            <w:r w:rsidRPr="00521C14">
              <w:rPr>
                <w:rFonts w:hint="eastAsia"/>
                <w:color w:val="000000"/>
                <w:szCs w:val="21"/>
              </w:rPr>
              <w:t>上下水道局長</w:t>
            </w:r>
            <w:r w:rsidR="00412E95" w:rsidRPr="00521C14">
              <w:rPr>
                <w:rFonts w:hint="eastAsia"/>
                <w:color w:val="000000"/>
                <w:szCs w:val="21"/>
              </w:rPr>
              <w:t>、</w:t>
            </w:r>
            <w:r w:rsidRPr="00521C14">
              <w:rPr>
                <w:rFonts w:hint="eastAsia"/>
                <w:color w:val="000000"/>
                <w:szCs w:val="21"/>
              </w:rPr>
              <w:t>経営総務課長、水道施設課長、</w:t>
            </w:r>
            <w:r w:rsidR="00412E95" w:rsidRPr="00521C14">
              <w:rPr>
                <w:rFonts w:hint="eastAsia"/>
                <w:color w:val="000000"/>
                <w:szCs w:val="21"/>
              </w:rPr>
              <w:t>下水道施設課長、</w:t>
            </w:r>
            <w:r w:rsidRPr="00521C14">
              <w:rPr>
                <w:rFonts w:hint="eastAsia"/>
                <w:color w:val="000000"/>
                <w:szCs w:val="21"/>
              </w:rPr>
              <w:t>経営総務課経営係長、経営総務課経営係</w:t>
            </w:r>
            <w:r w:rsidR="00412E95" w:rsidRPr="00521C14">
              <w:rPr>
                <w:rFonts w:hint="eastAsia"/>
                <w:color w:val="000000"/>
                <w:szCs w:val="21"/>
              </w:rPr>
              <w:t>主事</w:t>
            </w:r>
          </w:p>
        </w:tc>
      </w:tr>
      <w:tr w:rsidR="00476F13" w:rsidRPr="00107C7E" w:rsidTr="00E74959">
        <w:trPr>
          <w:trHeight w:val="822"/>
        </w:trPr>
        <w:tc>
          <w:tcPr>
            <w:tcW w:w="1843" w:type="dxa"/>
            <w:tcBorders>
              <w:left w:val="single" w:sz="12" w:space="0" w:color="auto"/>
            </w:tcBorders>
            <w:shd w:val="clear" w:color="auto" w:fill="auto"/>
            <w:vAlign w:val="center"/>
          </w:tcPr>
          <w:p w:rsidR="00476F13" w:rsidRPr="00521C14" w:rsidRDefault="00476F13" w:rsidP="00D0009C">
            <w:pPr>
              <w:autoSpaceDE w:val="0"/>
              <w:autoSpaceDN w:val="0"/>
              <w:jc w:val="center"/>
              <w:rPr>
                <w:sz w:val="22"/>
                <w:szCs w:val="22"/>
              </w:rPr>
            </w:pPr>
            <w:r w:rsidRPr="00521C14">
              <w:rPr>
                <w:rFonts w:hint="eastAsia"/>
                <w:kern w:val="0"/>
                <w:sz w:val="22"/>
                <w:szCs w:val="22"/>
              </w:rPr>
              <w:t>公開の可否</w:t>
            </w:r>
          </w:p>
        </w:tc>
        <w:tc>
          <w:tcPr>
            <w:tcW w:w="3918" w:type="dxa"/>
            <w:tcBorders>
              <w:right w:val="single" w:sz="4" w:space="0" w:color="auto"/>
            </w:tcBorders>
            <w:shd w:val="clear" w:color="auto" w:fill="auto"/>
            <w:vAlign w:val="center"/>
          </w:tcPr>
          <w:p w:rsidR="00476F13" w:rsidRPr="00521C14" w:rsidRDefault="00476F13" w:rsidP="009876B8">
            <w:pPr>
              <w:autoSpaceDE w:val="0"/>
              <w:autoSpaceDN w:val="0"/>
              <w:ind w:left="230" w:hanging="230"/>
              <w:rPr>
                <w:sz w:val="22"/>
                <w:szCs w:val="22"/>
              </w:rPr>
            </w:pPr>
            <w:r w:rsidRPr="00521C14">
              <w:rPr>
                <w:rFonts w:hint="eastAsia"/>
                <w:sz w:val="22"/>
                <w:szCs w:val="22"/>
              </w:rPr>
              <w:t xml:space="preserve"> </w:t>
            </w:r>
            <w:r w:rsidR="009876B8" w:rsidRPr="00521C14">
              <w:rPr>
                <w:rFonts w:hint="eastAsia"/>
                <w:sz w:val="22"/>
                <w:szCs w:val="22"/>
              </w:rPr>
              <w:t>■</w:t>
            </w:r>
            <w:r w:rsidRPr="00521C14">
              <w:rPr>
                <w:rFonts w:hint="eastAsia"/>
                <w:sz w:val="22"/>
                <w:szCs w:val="22"/>
              </w:rPr>
              <w:t>公開　□一部公開　□非公開</w:t>
            </w:r>
          </w:p>
        </w:tc>
        <w:tc>
          <w:tcPr>
            <w:tcW w:w="1410" w:type="dxa"/>
            <w:tcBorders>
              <w:left w:val="single" w:sz="4" w:space="0" w:color="auto"/>
              <w:right w:val="single" w:sz="4" w:space="0" w:color="auto"/>
            </w:tcBorders>
            <w:shd w:val="clear" w:color="auto" w:fill="auto"/>
            <w:vAlign w:val="center"/>
          </w:tcPr>
          <w:p w:rsidR="00476F13" w:rsidRPr="00521C14" w:rsidRDefault="00476F13" w:rsidP="00D0009C">
            <w:pPr>
              <w:autoSpaceDE w:val="0"/>
              <w:autoSpaceDN w:val="0"/>
              <w:jc w:val="center"/>
              <w:rPr>
                <w:sz w:val="22"/>
                <w:szCs w:val="22"/>
              </w:rPr>
            </w:pPr>
            <w:r w:rsidRPr="00521C14">
              <w:rPr>
                <w:rFonts w:hint="eastAsia"/>
                <w:sz w:val="22"/>
                <w:szCs w:val="22"/>
              </w:rPr>
              <w:t>傍聴人数</w:t>
            </w:r>
          </w:p>
        </w:tc>
        <w:tc>
          <w:tcPr>
            <w:tcW w:w="2469" w:type="dxa"/>
            <w:tcBorders>
              <w:left w:val="single" w:sz="4" w:space="0" w:color="auto"/>
              <w:right w:val="single" w:sz="12" w:space="0" w:color="auto"/>
            </w:tcBorders>
            <w:shd w:val="clear" w:color="auto" w:fill="auto"/>
            <w:vAlign w:val="center"/>
          </w:tcPr>
          <w:p w:rsidR="00476F13" w:rsidRPr="00521C14" w:rsidRDefault="00476F13" w:rsidP="00D0009C">
            <w:pPr>
              <w:autoSpaceDE w:val="0"/>
              <w:autoSpaceDN w:val="0"/>
              <w:ind w:left="230" w:hanging="230"/>
              <w:rPr>
                <w:sz w:val="22"/>
                <w:szCs w:val="22"/>
              </w:rPr>
            </w:pPr>
            <w:r w:rsidRPr="00521C14">
              <w:rPr>
                <w:rFonts w:hint="eastAsia"/>
                <w:sz w:val="22"/>
                <w:szCs w:val="22"/>
              </w:rPr>
              <w:t xml:space="preserve">　　　　　　　</w:t>
            </w:r>
            <w:r w:rsidR="009876B8" w:rsidRPr="00521C14">
              <w:rPr>
                <w:rFonts w:hint="eastAsia"/>
                <w:sz w:val="22"/>
                <w:szCs w:val="22"/>
              </w:rPr>
              <w:t>０</w:t>
            </w:r>
            <w:r w:rsidRPr="00521C14">
              <w:rPr>
                <w:rFonts w:hint="eastAsia"/>
                <w:sz w:val="22"/>
                <w:szCs w:val="22"/>
              </w:rPr>
              <w:t>人</w:t>
            </w:r>
          </w:p>
        </w:tc>
      </w:tr>
      <w:tr w:rsidR="00476F13" w:rsidRPr="00107C7E" w:rsidTr="00B45869">
        <w:trPr>
          <w:trHeight w:val="989"/>
        </w:trPr>
        <w:tc>
          <w:tcPr>
            <w:tcW w:w="1843" w:type="dxa"/>
            <w:tcBorders>
              <w:left w:val="single" w:sz="12" w:space="0" w:color="auto"/>
            </w:tcBorders>
            <w:shd w:val="clear" w:color="auto" w:fill="auto"/>
            <w:vAlign w:val="center"/>
          </w:tcPr>
          <w:p w:rsidR="00476F13" w:rsidRPr="00521C14" w:rsidRDefault="00476F13" w:rsidP="00D0009C">
            <w:pPr>
              <w:autoSpaceDE w:val="0"/>
              <w:autoSpaceDN w:val="0"/>
              <w:jc w:val="center"/>
              <w:rPr>
                <w:kern w:val="0"/>
                <w:sz w:val="22"/>
                <w:szCs w:val="22"/>
              </w:rPr>
            </w:pPr>
            <w:r w:rsidRPr="00DF2359">
              <w:rPr>
                <w:rFonts w:hint="eastAsia"/>
                <w:spacing w:val="15"/>
                <w:kern w:val="0"/>
                <w:sz w:val="22"/>
                <w:szCs w:val="22"/>
                <w:fitText w:val="1610" w:id="1147907844"/>
              </w:rPr>
              <w:t>非公開・一</w:t>
            </w:r>
            <w:r w:rsidRPr="00DF2359">
              <w:rPr>
                <w:rFonts w:hint="eastAsia"/>
                <w:spacing w:val="7"/>
                <w:kern w:val="0"/>
                <w:sz w:val="22"/>
                <w:szCs w:val="22"/>
                <w:fitText w:val="1610" w:id="1147907844"/>
              </w:rPr>
              <w:t>部</w:t>
            </w:r>
          </w:p>
          <w:p w:rsidR="00476F13" w:rsidRPr="00521C14" w:rsidRDefault="00476F13" w:rsidP="00D0009C">
            <w:pPr>
              <w:autoSpaceDE w:val="0"/>
              <w:autoSpaceDN w:val="0"/>
              <w:jc w:val="center"/>
              <w:rPr>
                <w:kern w:val="0"/>
                <w:sz w:val="22"/>
                <w:szCs w:val="22"/>
              </w:rPr>
            </w:pPr>
            <w:r w:rsidRPr="00521C14">
              <w:rPr>
                <w:rFonts w:hint="eastAsia"/>
                <w:kern w:val="0"/>
                <w:sz w:val="22"/>
                <w:szCs w:val="22"/>
              </w:rPr>
              <w:t>公開とした理由</w:t>
            </w:r>
          </w:p>
        </w:tc>
        <w:tc>
          <w:tcPr>
            <w:tcW w:w="7797" w:type="dxa"/>
            <w:gridSpan w:val="3"/>
            <w:tcBorders>
              <w:right w:val="single" w:sz="12" w:space="0" w:color="auto"/>
            </w:tcBorders>
            <w:shd w:val="clear" w:color="auto" w:fill="auto"/>
            <w:vAlign w:val="center"/>
          </w:tcPr>
          <w:p w:rsidR="00482502" w:rsidRPr="00521C14" w:rsidRDefault="00482502" w:rsidP="008F6567">
            <w:pPr>
              <w:autoSpaceDE w:val="0"/>
              <w:autoSpaceDN w:val="0"/>
              <w:rPr>
                <w:sz w:val="22"/>
                <w:szCs w:val="22"/>
              </w:rPr>
            </w:pPr>
          </w:p>
        </w:tc>
      </w:tr>
      <w:tr w:rsidR="00476F13" w:rsidRPr="00107C7E" w:rsidTr="00E74959">
        <w:trPr>
          <w:trHeight w:val="817"/>
        </w:trPr>
        <w:tc>
          <w:tcPr>
            <w:tcW w:w="1843" w:type="dxa"/>
            <w:tcBorders>
              <w:left w:val="single" w:sz="12" w:space="0" w:color="auto"/>
            </w:tcBorders>
            <w:shd w:val="clear" w:color="auto" w:fill="auto"/>
            <w:vAlign w:val="center"/>
          </w:tcPr>
          <w:p w:rsidR="00476F13" w:rsidRPr="00521C14" w:rsidRDefault="00476F13" w:rsidP="00D0009C">
            <w:pPr>
              <w:autoSpaceDE w:val="0"/>
              <w:autoSpaceDN w:val="0"/>
              <w:jc w:val="center"/>
              <w:rPr>
                <w:kern w:val="0"/>
                <w:sz w:val="22"/>
                <w:szCs w:val="22"/>
              </w:rPr>
            </w:pPr>
            <w:r w:rsidRPr="00DF2359">
              <w:rPr>
                <w:rFonts w:hint="eastAsia"/>
                <w:spacing w:val="315"/>
                <w:kern w:val="0"/>
                <w:sz w:val="22"/>
                <w:szCs w:val="22"/>
                <w:fitText w:val="1130" w:id="1147907845"/>
              </w:rPr>
              <w:t>議</w:t>
            </w:r>
            <w:r w:rsidRPr="00DF2359">
              <w:rPr>
                <w:rFonts w:hint="eastAsia"/>
                <w:spacing w:val="7"/>
                <w:kern w:val="0"/>
                <w:sz w:val="22"/>
                <w:szCs w:val="22"/>
                <w:fitText w:val="1130" w:id="1147907845"/>
              </w:rPr>
              <w:t>題</w:t>
            </w:r>
          </w:p>
        </w:tc>
        <w:tc>
          <w:tcPr>
            <w:tcW w:w="7797" w:type="dxa"/>
            <w:gridSpan w:val="3"/>
            <w:tcBorders>
              <w:right w:val="single" w:sz="12" w:space="0" w:color="auto"/>
            </w:tcBorders>
            <w:shd w:val="clear" w:color="auto" w:fill="auto"/>
            <w:vAlign w:val="center"/>
          </w:tcPr>
          <w:p w:rsidR="00707BB7" w:rsidRPr="00521C14" w:rsidRDefault="00132105" w:rsidP="00132105">
            <w:pPr>
              <w:widowControl/>
              <w:numPr>
                <w:ilvl w:val="0"/>
                <w:numId w:val="4"/>
              </w:numPr>
              <w:tabs>
                <w:tab w:val="left" w:pos="142"/>
                <w:tab w:val="left" w:pos="284"/>
                <w:tab w:val="left" w:pos="426"/>
                <w:tab w:val="left" w:pos="567"/>
                <w:tab w:val="left" w:pos="709"/>
                <w:tab w:val="left" w:pos="851"/>
                <w:tab w:val="left" w:pos="993"/>
                <w:tab w:val="left" w:pos="1134"/>
              </w:tabs>
              <w:wordWrap w:val="0"/>
              <w:ind w:hanging="1005"/>
              <w:jc w:val="left"/>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令和３年度水道事業及び公共下水道事業会計予算</w:t>
            </w:r>
            <w:r w:rsidR="00707BB7" w:rsidRPr="00521C14">
              <w:rPr>
                <w:rFonts w:asciiTheme="minorEastAsia" w:eastAsiaTheme="minorEastAsia" w:hAnsiTheme="minorEastAsia" w:hint="eastAsia"/>
                <w:sz w:val="22"/>
                <w:szCs w:val="22"/>
              </w:rPr>
              <w:t>について</w:t>
            </w:r>
          </w:p>
          <w:p w:rsidR="00707BB7" w:rsidRPr="00521C14" w:rsidRDefault="00132105" w:rsidP="00707BB7">
            <w:pPr>
              <w:widowControl/>
              <w:numPr>
                <w:ilvl w:val="0"/>
                <w:numId w:val="4"/>
              </w:numPr>
              <w:tabs>
                <w:tab w:val="left" w:pos="142"/>
                <w:tab w:val="left" w:pos="284"/>
                <w:tab w:val="left" w:pos="426"/>
                <w:tab w:val="left" w:pos="567"/>
                <w:tab w:val="left" w:pos="709"/>
                <w:tab w:val="left" w:pos="851"/>
                <w:tab w:val="left" w:pos="993"/>
                <w:tab w:val="left" w:pos="1134"/>
              </w:tabs>
              <w:wordWrap w:val="0"/>
              <w:ind w:hanging="1005"/>
              <w:jc w:val="left"/>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令和３</w:t>
            </w:r>
            <w:r w:rsidR="00707BB7" w:rsidRPr="00521C14">
              <w:rPr>
                <w:rFonts w:asciiTheme="minorEastAsia" w:eastAsiaTheme="minorEastAsia" w:hAnsiTheme="minorEastAsia" w:hint="eastAsia"/>
                <w:sz w:val="22"/>
                <w:szCs w:val="22"/>
              </w:rPr>
              <w:t>年度重点事業について</w:t>
            </w:r>
          </w:p>
          <w:p w:rsidR="00707BB7" w:rsidRPr="00521C14" w:rsidRDefault="00707BB7" w:rsidP="00707BB7">
            <w:pPr>
              <w:widowControl/>
              <w:numPr>
                <w:ilvl w:val="0"/>
                <w:numId w:val="4"/>
              </w:numPr>
              <w:tabs>
                <w:tab w:val="left" w:pos="142"/>
                <w:tab w:val="left" w:pos="284"/>
                <w:tab w:val="left" w:pos="426"/>
                <w:tab w:val="left" w:pos="567"/>
                <w:tab w:val="left" w:pos="709"/>
                <w:tab w:val="left" w:pos="851"/>
                <w:tab w:val="left" w:pos="993"/>
                <w:tab w:val="left" w:pos="1134"/>
              </w:tabs>
              <w:wordWrap w:val="0"/>
              <w:ind w:hanging="1005"/>
              <w:jc w:val="left"/>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水道事業及び公共下水道事業における経営戦略の策定について</w:t>
            </w:r>
          </w:p>
          <w:p w:rsidR="003A241F" w:rsidRPr="00521C14" w:rsidRDefault="00132105" w:rsidP="00707BB7">
            <w:pPr>
              <w:widowControl/>
              <w:numPr>
                <w:ilvl w:val="0"/>
                <w:numId w:val="4"/>
              </w:numPr>
              <w:tabs>
                <w:tab w:val="left" w:pos="142"/>
                <w:tab w:val="left" w:pos="284"/>
                <w:tab w:val="left" w:pos="426"/>
                <w:tab w:val="left" w:pos="567"/>
                <w:tab w:val="left" w:pos="709"/>
                <w:tab w:val="left" w:pos="851"/>
                <w:tab w:val="left" w:pos="993"/>
                <w:tab w:val="left" w:pos="1134"/>
              </w:tabs>
              <w:wordWrap w:val="0"/>
              <w:ind w:hanging="1005"/>
              <w:jc w:val="left"/>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市街化調整区域における公共下水道整備事業</w:t>
            </w:r>
            <w:r w:rsidR="00707BB7" w:rsidRPr="00521C14">
              <w:rPr>
                <w:rFonts w:asciiTheme="minorEastAsia" w:eastAsiaTheme="minorEastAsia" w:hAnsiTheme="minorEastAsia" w:hint="eastAsia"/>
                <w:sz w:val="22"/>
                <w:szCs w:val="22"/>
              </w:rPr>
              <w:t>について</w:t>
            </w:r>
          </w:p>
        </w:tc>
      </w:tr>
      <w:tr w:rsidR="00476F13" w:rsidRPr="00107C7E" w:rsidTr="00E74959">
        <w:trPr>
          <w:trHeight w:val="809"/>
        </w:trPr>
        <w:tc>
          <w:tcPr>
            <w:tcW w:w="1843" w:type="dxa"/>
            <w:tcBorders>
              <w:left w:val="single" w:sz="12" w:space="0" w:color="auto"/>
            </w:tcBorders>
            <w:shd w:val="clear" w:color="auto" w:fill="auto"/>
            <w:vAlign w:val="center"/>
          </w:tcPr>
          <w:p w:rsidR="00476F13" w:rsidRPr="00521C14" w:rsidRDefault="00476F13" w:rsidP="00D0009C">
            <w:pPr>
              <w:autoSpaceDE w:val="0"/>
              <w:autoSpaceDN w:val="0"/>
              <w:ind w:left="230" w:hanging="230"/>
              <w:jc w:val="center"/>
              <w:rPr>
                <w:sz w:val="22"/>
                <w:szCs w:val="22"/>
              </w:rPr>
            </w:pPr>
            <w:r w:rsidRPr="00521C14">
              <w:rPr>
                <w:rFonts w:hint="eastAsia"/>
                <w:kern w:val="0"/>
                <w:sz w:val="22"/>
                <w:szCs w:val="22"/>
              </w:rPr>
              <w:t>資料の名称</w:t>
            </w:r>
          </w:p>
        </w:tc>
        <w:tc>
          <w:tcPr>
            <w:tcW w:w="7797" w:type="dxa"/>
            <w:gridSpan w:val="3"/>
            <w:tcBorders>
              <w:right w:val="single" w:sz="12" w:space="0" w:color="auto"/>
            </w:tcBorders>
            <w:shd w:val="clear" w:color="auto" w:fill="auto"/>
            <w:vAlign w:val="center"/>
          </w:tcPr>
          <w:p w:rsidR="00476F13" w:rsidRPr="00521C14" w:rsidRDefault="009876B8" w:rsidP="00D0009C">
            <w:pPr>
              <w:autoSpaceDE w:val="0"/>
              <w:autoSpaceDN w:val="0"/>
              <w:ind w:left="230" w:hanging="230"/>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【当日配布資料】</w:t>
            </w:r>
          </w:p>
          <w:p w:rsidR="00707BB7" w:rsidRPr="00521C14" w:rsidRDefault="00132105" w:rsidP="00707BB7">
            <w:pPr>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・資料１－１　座間市公営企業運営審議会委員名簿</w:t>
            </w:r>
          </w:p>
          <w:p w:rsidR="00707BB7" w:rsidRPr="00521C14" w:rsidRDefault="00132105" w:rsidP="00707BB7">
            <w:pPr>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・資料１－２　座間市公営企業運営審議会規定</w:t>
            </w:r>
          </w:p>
          <w:p w:rsidR="00707BB7" w:rsidRPr="00521C14" w:rsidRDefault="00132105" w:rsidP="00707BB7">
            <w:pPr>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・資料２－１　令和３年度座間市水道事業会計予算</w:t>
            </w:r>
          </w:p>
          <w:p w:rsidR="00707BB7" w:rsidRPr="00521C14" w:rsidRDefault="00132105" w:rsidP="00707BB7">
            <w:pPr>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・資料２－２　令和３年度座間市公共下水道事業会計予算</w:t>
            </w:r>
          </w:p>
          <w:p w:rsidR="00707BB7" w:rsidRPr="00521C14" w:rsidRDefault="00132105" w:rsidP="00707BB7">
            <w:pPr>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・資料３　　　令和３</w:t>
            </w:r>
            <w:r w:rsidR="00707BB7" w:rsidRPr="00521C14">
              <w:rPr>
                <w:rFonts w:asciiTheme="minorEastAsia" w:eastAsiaTheme="minorEastAsia" w:hAnsiTheme="minorEastAsia" w:hint="eastAsia"/>
                <w:sz w:val="22"/>
                <w:szCs w:val="22"/>
              </w:rPr>
              <w:t>年度重点事業について</w:t>
            </w:r>
          </w:p>
          <w:p w:rsidR="00707BB7" w:rsidRPr="00521C14" w:rsidRDefault="00132105" w:rsidP="00707BB7">
            <w:pPr>
              <w:ind w:left="1611" w:hangingChars="700" w:hanging="1611"/>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・資料４－１　座間市水道事業経営戦略</w:t>
            </w:r>
          </w:p>
          <w:p w:rsidR="00707BB7" w:rsidRPr="00521C14" w:rsidRDefault="00132105" w:rsidP="00707BB7">
            <w:pPr>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・資料４</w:t>
            </w:r>
            <w:r w:rsidR="00707BB7" w:rsidRPr="00521C14">
              <w:rPr>
                <w:rFonts w:asciiTheme="minorEastAsia" w:eastAsiaTheme="minorEastAsia" w:hAnsiTheme="minorEastAsia" w:hint="eastAsia"/>
                <w:sz w:val="22"/>
                <w:szCs w:val="22"/>
              </w:rPr>
              <w:t>－２　座間市水道事業経営戦略　概要版</w:t>
            </w:r>
          </w:p>
          <w:p w:rsidR="00132105" w:rsidRPr="00521C14" w:rsidRDefault="00132105" w:rsidP="00707BB7">
            <w:pPr>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・資料４－３　座間市下水道事業経営戦略</w:t>
            </w:r>
          </w:p>
          <w:p w:rsidR="00132105" w:rsidRPr="00521C14" w:rsidRDefault="00132105" w:rsidP="00707BB7">
            <w:pPr>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・資料４－４　座間市下水道事業経営戦略　概要版</w:t>
            </w:r>
          </w:p>
          <w:p w:rsidR="00707BB7" w:rsidRPr="00521C14" w:rsidRDefault="00132105" w:rsidP="00707BB7">
            <w:pPr>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 xml:space="preserve">・資料５　　　市街化調整区域における公共下水道整備事業について　</w:t>
            </w:r>
          </w:p>
          <w:p w:rsidR="007B05B3" w:rsidRPr="00521C14" w:rsidRDefault="007B05B3" w:rsidP="00707BB7">
            <w:pPr>
              <w:rPr>
                <w:rFonts w:asciiTheme="minorEastAsia" w:eastAsiaTheme="minorEastAsia" w:hAnsiTheme="minorEastAsia"/>
                <w:sz w:val="22"/>
                <w:szCs w:val="22"/>
              </w:rPr>
            </w:pPr>
          </w:p>
        </w:tc>
      </w:tr>
      <w:tr w:rsidR="00A73D89" w:rsidRPr="001D193F" w:rsidTr="00E74959">
        <w:trPr>
          <w:trHeight w:val="1692"/>
        </w:trPr>
        <w:tc>
          <w:tcPr>
            <w:tcW w:w="1843" w:type="dxa"/>
            <w:tcBorders>
              <w:left w:val="single" w:sz="12" w:space="0" w:color="auto"/>
            </w:tcBorders>
            <w:shd w:val="clear" w:color="auto" w:fill="auto"/>
          </w:tcPr>
          <w:p w:rsidR="00A73D89" w:rsidRPr="00521C14" w:rsidRDefault="00A73D89" w:rsidP="00D0009C">
            <w:pPr>
              <w:autoSpaceDE w:val="0"/>
              <w:autoSpaceDN w:val="0"/>
              <w:jc w:val="center"/>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lastRenderedPageBreak/>
              <w:t>会議の内容</w:t>
            </w:r>
          </w:p>
        </w:tc>
        <w:tc>
          <w:tcPr>
            <w:tcW w:w="7797" w:type="dxa"/>
            <w:gridSpan w:val="3"/>
            <w:tcBorders>
              <w:right w:val="single" w:sz="12" w:space="0" w:color="auto"/>
            </w:tcBorders>
            <w:shd w:val="clear" w:color="auto" w:fill="auto"/>
          </w:tcPr>
          <w:p w:rsidR="00A73D89" w:rsidRPr="00521C14" w:rsidRDefault="00A73D89" w:rsidP="008F6567">
            <w:pPr>
              <w:autoSpaceDE w:val="0"/>
              <w:autoSpaceDN w:val="0"/>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１　開会</w:t>
            </w:r>
          </w:p>
          <w:p w:rsidR="001543C6" w:rsidRPr="00521C14" w:rsidRDefault="001543C6" w:rsidP="008F6567">
            <w:pPr>
              <w:autoSpaceDE w:val="0"/>
              <w:autoSpaceDN w:val="0"/>
              <w:rPr>
                <w:rFonts w:asciiTheme="minorEastAsia" w:eastAsiaTheme="minorEastAsia" w:hAnsiTheme="minorEastAsia"/>
                <w:sz w:val="22"/>
                <w:szCs w:val="22"/>
              </w:rPr>
            </w:pPr>
          </w:p>
          <w:p w:rsidR="00A73D89" w:rsidRPr="00521C14" w:rsidRDefault="00A73D89" w:rsidP="0063281B">
            <w:pPr>
              <w:autoSpaceDE w:val="0"/>
              <w:autoSpaceDN w:val="0"/>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 xml:space="preserve">２　</w:t>
            </w:r>
            <w:r w:rsidR="005E1EC6">
              <w:rPr>
                <w:rFonts w:asciiTheme="minorEastAsia" w:eastAsiaTheme="minorEastAsia" w:hAnsiTheme="minorEastAsia" w:hint="eastAsia"/>
                <w:sz w:val="22"/>
                <w:szCs w:val="22"/>
              </w:rPr>
              <w:t>委員及び職員紹介</w:t>
            </w:r>
          </w:p>
          <w:p w:rsidR="00707BB7" w:rsidRPr="00521C14" w:rsidRDefault="00707BB7" w:rsidP="0063281B">
            <w:pPr>
              <w:autoSpaceDE w:val="0"/>
              <w:autoSpaceDN w:val="0"/>
              <w:rPr>
                <w:rFonts w:asciiTheme="minorEastAsia" w:eastAsiaTheme="minorEastAsia" w:hAnsiTheme="minorEastAsia"/>
                <w:sz w:val="22"/>
                <w:szCs w:val="22"/>
              </w:rPr>
            </w:pPr>
          </w:p>
          <w:p w:rsidR="001543C6" w:rsidRDefault="005E1EC6" w:rsidP="0063281B">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３　会長及び副会長選出</w:t>
            </w:r>
          </w:p>
          <w:p w:rsidR="005E1EC6" w:rsidRDefault="005E1EC6" w:rsidP="00561A61">
            <w:pPr>
              <w:autoSpaceDE w:val="0"/>
              <w:autoSpaceDN w:val="0"/>
              <w:ind w:firstLineChars="100" w:firstLine="230"/>
              <w:rPr>
                <w:rFonts w:asciiTheme="minorEastAsia" w:eastAsiaTheme="minorEastAsia" w:hAnsiTheme="minorEastAsia"/>
                <w:sz w:val="22"/>
                <w:szCs w:val="22"/>
              </w:rPr>
            </w:pPr>
            <w:r>
              <w:rPr>
                <w:rFonts w:asciiTheme="minorEastAsia" w:eastAsiaTheme="minorEastAsia" w:hAnsiTheme="minorEastAsia" w:hint="eastAsia"/>
                <w:sz w:val="22"/>
                <w:szCs w:val="22"/>
              </w:rPr>
              <w:t>委員の互選により、会長に飛田委員、副会長に角田委員を選出。</w:t>
            </w:r>
          </w:p>
          <w:p w:rsidR="005E1EC6" w:rsidRPr="00521C14" w:rsidRDefault="005E1EC6" w:rsidP="0063281B">
            <w:pPr>
              <w:autoSpaceDE w:val="0"/>
              <w:autoSpaceDN w:val="0"/>
              <w:rPr>
                <w:rFonts w:asciiTheme="minorEastAsia" w:eastAsiaTheme="minorEastAsia" w:hAnsiTheme="minorEastAsia"/>
                <w:sz w:val="22"/>
                <w:szCs w:val="22"/>
              </w:rPr>
            </w:pPr>
          </w:p>
          <w:p w:rsidR="00707BB7" w:rsidRPr="00521C14" w:rsidRDefault="005E1EC6" w:rsidP="0063281B">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707BB7" w:rsidRPr="00521C14">
              <w:rPr>
                <w:rFonts w:asciiTheme="minorEastAsia" w:eastAsiaTheme="minorEastAsia" w:hAnsiTheme="minorEastAsia" w:hint="eastAsia"/>
                <w:sz w:val="22"/>
                <w:szCs w:val="22"/>
              </w:rPr>
              <w:t xml:space="preserve">　議事</w:t>
            </w:r>
          </w:p>
          <w:p w:rsidR="00707BB7" w:rsidRPr="00521C14" w:rsidRDefault="00945C43" w:rsidP="00707BB7">
            <w:pPr>
              <w:widowControl/>
              <w:numPr>
                <w:ilvl w:val="0"/>
                <w:numId w:val="5"/>
              </w:numPr>
              <w:tabs>
                <w:tab w:val="left" w:pos="142"/>
                <w:tab w:val="left" w:pos="284"/>
                <w:tab w:val="left" w:pos="426"/>
                <w:tab w:val="left" w:pos="567"/>
                <w:tab w:val="left" w:pos="709"/>
                <w:tab w:val="left" w:pos="851"/>
                <w:tab w:val="left" w:pos="993"/>
                <w:tab w:val="left" w:pos="1134"/>
              </w:tabs>
              <w:wordWrap w:val="0"/>
              <w:ind w:hanging="1005"/>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令和３年度水道事業</w:t>
            </w:r>
            <w:r w:rsidR="00F444CA" w:rsidRPr="00521C14">
              <w:rPr>
                <w:rFonts w:asciiTheme="minorEastAsia" w:eastAsiaTheme="minorEastAsia" w:hAnsiTheme="minorEastAsia" w:hint="eastAsia"/>
                <w:sz w:val="22"/>
                <w:szCs w:val="22"/>
              </w:rPr>
              <w:t>及び公共下水道事業会計予算について</w:t>
            </w:r>
          </w:p>
          <w:p w:rsidR="00707BB7" w:rsidRPr="00521C14" w:rsidRDefault="00945C43" w:rsidP="001543C6">
            <w:pPr>
              <w:widowControl/>
              <w:tabs>
                <w:tab w:val="left" w:pos="142"/>
                <w:tab w:val="left" w:pos="284"/>
                <w:tab w:val="left" w:pos="426"/>
                <w:tab w:val="left" w:pos="567"/>
                <w:tab w:val="left" w:pos="709"/>
                <w:tab w:val="left" w:pos="851"/>
                <w:tab w:val="left" w:pos="993"/>
                <w:tab w:val="left" w:pos="1134"/>
              </w:tabs>
              <w:wordWrap w:val="0"/>
              <w:ind w:left="34" w:firstLineChars="100" w:firstLine="23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令和３年度水道事業</w:t>
            </w:r>
            <w:r w:rsidR="00F444CA" w:rsidRPr="00521C14">
              <w:rPr>
                <w:rFonts w:asciiTheme="minorEastAsia" w:eastAsiaTheme="minorEastAsia" w:hAnsiTheme="minorEastAsia" w:hint="eastAsia"/>
                <w:sz w:val="22"/>
                <w:szCs w:val="22"/>
              </w:rPr>
              <w:t>及び公共下水道事業会計予算について</w:t>
            </w:r>
            <w:r w:rsidR="00707BB7" w:rsidRPr="00521C14">
              <w:rPr>
                <w:rFonts w:asciiTheme="minorEastAsia" w:eastAsiaTheme="minorEastAsia" w:hAnsiTheme="minorEastAsia" w:hint="eastAsia"/>
                <w:sz w:val="22"/>
                <w:szCs w:val="22"/>
              </w:rPr>
              <w:t>事務局から説明</w:t>
            </w:r>
            <w:r w:rsidR="00BF20D3">
              <w:rPr>
                <w:rFonts w:asciiTheme="minorEastAsia" w:eastAsiaTheme="minorEastAsia" w:hAnsiTheme="minorEastAsia" w:hint="eastAsia"/>
                <w:sz w:val="22"/>
                <w:szCs w:val="22"/>
              </w:rPr>
              <w:t>を行った。</w:t>
            </w:r>
          </w:p>
          <w:p w:rsidR="00177BAD" w:rsidRPr="00521C14" w:rsidRDefault="00177BAD" w:rsidP="001543C6">
            <w:pPr>
              <w:widowControl/>
              <w:tabs>
                <w:tab w:val="left" w:pos="142"/>
                <w:tab w:val="left" w:pos="284"/>
                <w:tab w:val="left" w:pos="426"/>
                <w:tab w:val="left" w:pos="567"/>
                <w:tab w:val="left" w:pos="709"/>
                <w:tab w:val="left" w:pos="851"/>
                <w:tab w:val="left" w:pos="993"/>
                <w:tab w:val="left" w:pos="1134"/>
              </w:tabs>
              <w:wordWrap w:val="0"/>
              <w:ind w:left="34" w:firstLineChars="100" w:firstLine="230"/>
              <w:jc w:val="left"/>
              <w:rPr>
                <w:rFonts w:asciiTheme="minorEastAsia" w:eastAsiaTheme="minorEastAsia" w:hAnsiTheme="minorEastAsia"/>
                <w:sz w:val="22"/>
                <w:szCs w:val="22"/>
              </w:rPr>
            </w:pPr>
          </w:p>
          <w:p w:rsidR="00C714E3" w:rsidRPr="00521C14" w:rsidRDefault="001543C6" w:rsidP="00707BB7">
            <w:pPr>
              <w:autoSpaceDE w:val="0"/>
              <w:autoSpaceDN w:val="0"/>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w:t>
            </w:r>
            <w:r w:rsidR="00707BB7" w:rsidRPr="00521C14">
              <w:rPr>
                <w:rFonts w:asciiTheme="minorEastAsia" w:eastAsiaTheme="minorEastAsia" w:hAnsiTheme="minorEastAsia" w:hint="eastAsia"/>
                <w:sz w:val="22"/>
                <w:szCs w:val="22"/>
              </w:rPr>
              <w:t>委員からの意見・質疑と</w:t>
            </w:r>
            <w:r w:rsidR="005D4307" w:rsidRPr="00521C14">
              <w:rPr>
                <w:rFonts w:asciiTheme="minorEastAsia" w:eastAsiaTheme="minorEastAsia" w:hAnsiTheme="minorEastAsia" w:hint="eastAsia"/>
                <w:sz w:val="22"/>
                <w:szCs w:val="22"/>
              </w:rPr>
              <w:t>事務局の</w:t>
            </w:r>
            <w:r w:rsidR="00707BB7" w:rsidRPr="00521C14">
              <w:rPr>
                <w:rFonts w:asciiTheme="minorEastAsia" w:eastAsiaTheme="minorEastAsia" w:hAnsiTheme="minorEastAsia" w:hint="eastAsia"/>
                <w:sz w:val="22"/>
                <w:szCs w:val="22"/>
              </w:rPr>
              <w:t>回答</w:t>
            </w:r>
            <w:r w:rsidRPr="00521C14">
              <w:rPr>
                <w:rFonts w:asciiTheme="minorEastAsia" w:eastAsiaTheme="minorEastAsia" w:hAnsiTheme="minorEastAsia" w:hint="eastAsia"/>
                <w:sz w:val="22"/>
                <w:szCs w:val="22"/>
              </w:rPr>
              <w:t>＞</w:t>
            </w:r>
          </w:p>
          <w:p w:rsidR="00707BB7" w:rsidRDefault="00C714E3" w:rsidP="00707BB7">
            <w:pPr>
              <w:autoSpaceDE w:val="0"/>
              <w:autoSpaceDN w:val="0"/>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【委員】</w:t>
            </w:r>
          </w:p>
          <w:p w:rsidR="00712A14" w:rsidRPr="00BF20D3" w:rsidRDefault="00561A61" w:rsidP="00BF20D3">
            <w:pPr>
              <w:ind w:firstLineChars="100" w:firstLine="230"/>
            </w:pPr>
            <w:r>
              <w:rPr>
                <w:rFonts w:asciiTheme="minorEastAsia" w:eastAsiaTheme="minorEastAsia" w:hAnsiTheme="minorEastAsia" w:hint="eastAsia"/>
                <w:sz w:val="22"/>
                <w:szCs w:val="22"/>
              </w:rPr>
              <w:t>資料２－１「</w:t>
            </w:r>
            <w:r w:rsidR="005E1EC6" w:rsidRPr="00521C14">
              <w:rPr>
                <w:rFonts w:asciiTheme="minorEastAsia" w:eastAsiaTheme="minorEastAsia" w:hAnsiTheme="minorEastAsia" w:hint="eastAsia"/>
                <w:sz w:val="22"/>
                <w:szCs w:val="22"/>
              </w:rPr>
              <w:t>令和３年度座間市水道事業会計予算</w:t>
            </w:r>
            <w:r>
              <w:rPr>
                <w:rFonts w:asciiTheme="minorEastAsia" w:eastAsiaTheme="minorEastAsia" w:hAnsiTheme="minorEastAsia" w:hint="eastAsia"/>
                <w:sz w:val="22"/>
                <w:szCs w:val="22"/>
              </w:rPr>
              <w:t>」の</w:t>
            </w:r>
            <w:r w:rsidR="005E1EC6">
              <w:rPr>
                <w:rFonts w:asciiTheme="minorEastAsia" w:eastAsiaTheme="minorEastAsia" w:hAnsiTheme="minorEastAsia" w:hint="eastAsia"/>
                <w:sz w:val="22"/>
                <w:szCs w:val="22"/>
              </w:rPr>
              <w:t>第</w:t>
            </w:r>
            <w:r w:rsidR="005E1EC6">
              <w:rPr>
                <w:rFonts w:hint="eastAsia"/>
              </w:rPr>
              <w:t>２条の１日平均給水量と</w:t>
            </w:r>
            <w:r>
              <w:rPr>
                <w:rFonts w:asciiTheme="minorEastAsia" w:eastAsiaTheme="minorEastAsia" w:hAnsiTheme="minorEastAsia" w:hint="eastAsia"/>
                <w:sz w:val="22"/>
                <w:szCs w:val="22"/>
              </w:rPr>
              <w:t>資料２－２「</w:t>
            </w:r>
            <w:r w:rsidR="005E1EC6" w:rsidRPr="00521C14">
              <w:rPr>
                <w:rFonts w:asciiTheme="minorEastAsia" w:eastAsiaTheme="minorEastAsia" w:hAnsiTheme="minorEastAsia" w:hint="eastAsia"/>
                <w:sz w:val="22"/>
                <w:szCs w:val="22"/>
              </w:rPr>
              <w:t>令和３年度座間市公共下水道事業会計予算</w:t>
            </w:r>
            <w:r>
              <w:rPr>
                <w:rFonts w:asciiTheme="minorEastAsia" w:eastAsiaTheme="minorEastAsia" w:hAnsiTheme="minorEastAsia" w:hint="eastAsia"/>
                <w:sz w:val="22"/>
                <w:szCs w:val="22"/>
              </w:rPr>
              <w:t>」の</w:t>
            </w:r>
            <w:r w:rsidR="005E1EC6">
              <w:rPr>
                <w:rFonts w:hint="eastAsia"/>
              </w:rPr>
              <w:t>第２条の</w:t>
            </w:r>
            <w:r w:rsidR="006059B8">
              <w:rPr>
                <w:rFonts w:hint="eastAsia"/>
              </w:rPr>
              <w:t>１日平均排水量の</w:t>
            </w:r>
            <w:r w:rsidR="005E1EC6">
              <w:rPr>
                <w:rFonts w:hint="eastAsia"/>
              </w:rPr>
              <w:t>数値が異なる理由を伺いたい。</w:t>
            </w:r>
          </w:p>
          <w:p w:rsidR="00712A14" w:rsidRPr="00712A14" w:rsidRDefault="00712A14" w:rsidP="00707BB7">
            <w:pPr>
              <w:autoSpaceDE w:val="0"/>
              <w:autoSpaceDN w:val="0"/>
              <w:rPr>
                <w:rFonts w:asciiTheme="minorEastAsia" w:eastAsiaTheme="minorEastAsia" w:hAnsiTheme="minorEastAsia"/>
                <w:sz w:val="22"/>
                <w:szCs w:val="22"/>
              </w:rPr>
            </w:pPr>
          </w:p>
          <w:p w:rsidR="00707BB7" w:rsidRPr="00521C14" w:rsidRDefault="00707BB7" w:rsidP="00707BB7">
            <w:pPr>
              <w:widowControl/>
              <w:tabs>
                <w:tab w:val="left" w:pos="142"/>
                <w:tab w:val="left" w:pos="284"/>
                <w:tab w:val="left" w:pos="426"/>
                <w:tab w:val="left" w:pos="567"/>
                <w:tab w:val="left" w:pos="709"/>
                <w:tab w:val="left" w:pos="851"/>
                <w:tab w:val="left" w:pos="993"/>
                <w:tab w:val="left" w:pos="1134"/>
              </w:tabs>
              <w:wordWrap w:val="0"/>
              <w:ind w:left="34"/>
              <w:jc w:val="left"/>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【事務局】</w:t>
            </w:r>
          </w:p>
          <w:p w:rsidR="00712A14" w:rsidRDefault="005E1EC6" w:rsidP="005E1EC6">
            <w:pPr>
              <w:ind w:firstLineChars="100" w:firstLine="230"/>
            </w:pPr>
            <w:r>
              <w:rPr>
                <w:rFonts w:asciiTheme="minorEastAsia" w:eastAsiaTheme="minorEastAsia" w:hAnsiTheme="minorEastAsia" w:hint="eastAsia"/>
                <w:sz w:val="22"/>
                <w:szCs w:val="22"/>
              </w:rPr>
              <w:t>資料２－１に記載されている</w:t>
            </w:r>
            <w:r>
              <w:rPr>
                <w:rFonts w:hint="eastAsia"/>
              </w:rPr>
              <w:t>給水量</w:t>
            </w:r>
            <w:r w:rsidR="00712A14">
              <w:rPr>
                <w:rFonts w:hint="eastAsia"/>
              </w:rPr>
              <w:t>は</w:t>
            </w:r>
            <w:r>
              <w:rPr>
                <w:rFonts w:hint="eastAsia"/>
              </w:rPr>
              <w:t>各家庭や事業者の</w:t>
            </w:r>
            <w:r w:rsidR="00712A14">
              <w:rPr>
                <w:rFonts w:hint="eastAsia"/>
              </w:rPr>
              <w:t>蛇口から出る水をメーターで測った量であり、それに対して</w:t>
            </w:r>
            <w:r>
              <w:rPr>
                <w:rFonts w:hint="eastAsia"/>
              </w:rPr>
              <w:t>資料</w:t>
            </w:r>
            <w:r w:rsidRPr="00521C14">
              <w:rPr>
                <w:rFonts w:asciiTheme="minorEastAsia" w:eastAsiaTheme="minorEastAsia" w:hAnsiTheme="minorEastAsia" w:hint="eastAsia"/>
                <w:sz w:val="22"/>
                <w:szCs w:val="22"/>
              </w:rPr>
              <w:t>２－２</w:t>
            </w:r>
            <w:r>
              <w:rPr>
                <w:rFonts w:asciiTheme="minorEastAsia" w:eastAsiaTheme="minorEastAsia" w:hAnsiTheme="minorEastAsia" w:hint="eastAsia"/>
                <w:sz w:val="22"/>
                <w:szCs w:val="22"/>
              </w:rPr>
              <w:t>に記載されている</w:t>
            </w:r>
            <w:r w:rsidR="00712A14">
              <w:rPr>
                <w:rFonts w:hint="eastAsia"/>
              </w:rPr>
              <w:t>排水量は</w:t>
            </w:r>
            <w:r>
              <w:rPr>
                <w:rFonts w:hint="eastAsia"/>
              </w:rPr>
              <w:t>神奈川県が所有する下水処理場に排出する神奈川流域下水道へ流す水量であることを示してい</w:t>
            </w:r>
            <w:r w:rsidR="001806B2">
              <w:rPr>
                <w:rFonts w:hint="eastAsia"/>
              </w:rPr>
              <w:t>ます。</w:t>
            </w:r>
          </w:p>
          <w:p w:rsidR="00712A14" w:rsidRDefault="001806B2" w:rsidP="00712A14">
            <w:pPr>
              <w:ind w:firstLineChars="100" w:firstLine="220"/>
            </w:pPr>
            <w:r>
              <w:rPr>
                <w:rFonts w:hint="eastAsia"/>
              </w:rPr>
              <w:t>ま</w:t>
            </w:r>
            <w:r w:rsidR="00561A61">
              <w:rPr>
                <w:rFonts w:hint="eastAsia"/>
              </w:rPr>
              <w:t>た、本</w:t>
            </w:r>
            <w:r>
              <w:rPr>
                <w:rFonts w:hint="eastAsia"/>
              </w:rPr>
              <w:t>市の特徴とし</w:t>
            </w:r>
            <w:r w:rsidR="00561A61">
              <w:rPr>
                <w:rFonts w:hint="eastAsia"/>
              </w:rPr>
              <w:t>て『</w:t>
            </w:r>
            <w:r w:rsidR="00712A14">
              <w:rPr>
                <w:rFonts w:hint="eastAsia"/>
              </w:rPr>
              <w:t>地下水を利用する事業者がいること、不明水が存在することで給水量は測らず、排水量だけが測定さ</w:t>
            </w:r>
            <w:r>
              <w:rPr>
                <w:rFonts w:hint="eastAsia"/>
              </w:rPr>
              <w:t>れる場合がある</w:t>
            </w:r>
            <w:r w:rsidR="00561A61">
              <w:rPr>
                <w:rFonts w:hint="eastAsia"/>
              </w:rPr>
              <w:t>』</w:t>
            </w:r>
            <w:r w:rsidR="004D7459">
              <w:rPr>
                <w:rFonts w:hint="eastAsia"/>
              </w:rPr>
              <w:t xml:space="preserve">ため、　</w:t>
            </w:r>
            <w:r>
              <w:rPr>
                <w:rFonts w:hint="eastAsia"/>
              </w:rPr>
              <w:t>給水量と排水量の数値が異なります。</w:t>
            </w:r>
          </w:p>
          <w:p w:rsidR="00821A88" w:rsidRPr="00712A14" w:rsidRDefault="00821A88" w:rsidP="00821A88">
            <w:pPr>
              <w:widowControl/>
              <w:tabs>
                <w:tab w:val="left" w:pos="142"/>
                <w:tab w:val="left" w:pos="284"/>
                <w:tab w:val="left" w:pos="426"/>
                <w:tab w:val="left" w:pos="567"/>
                <w:tab w:val="left" w:pos="709"/>
                <w:tab w:val="left" w:pos="851"/>
                <w:tab w:val="left" w:pos="993"/>
                <w:tab w:val="left" w:pos="1134"/>
              </w:tabs>
              <w:wordWrap w:val="0"/>
              <w:ind w:left="34"/>
              <w:jc w:val="left"/>
              <w:rPr>
                <w:rFonts w:asciiTheme="minorEastAsia" w:eastAsiaTheme="minorEastAsia" w:hAnsiTheme="minorEastAsia"/>
                <w:sz w:val="22"/>
                <w:szCs w:val="22"/>
              </w:rPr>
            </w:pPr>
          </w:p>
          <w:p w:rsidR="00707BB7" w:rsidRPr="00521C14" w:rsidRDefault="00F444CA" w:rsidP="00707BB7">
            <w:pPr>
              <w:widowControl/>
              <w:numPr>
                <w:ilvl w:val="0"/>
                <w:numId w:val="5"/>
              </w:numPr>
              <w:tabs>
                <w:tab w:val="left" w:pos="142"/>
                <w:tab w:val="left" w:pos="284"/>
                <w:tab w:val="left" w:pos="426"/>
                <w:tab w:val="left" w:pos="567"/>
                <w:tab w:val="left" w:pos="709"/>
                <w:tab w:val="left" w:pos="851"/>
                <w:tab w:val="left" w:pos="993"/>
                <w:tab w:val="left" w:pos="1134"/>
              </w:tabs>
              <w:wordWrap w:val="0"/>
              <w:ind w:hanging="1005"/>
              <w:jc w:val="left"/>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令和３</w:t>
            </w:r>
            <w:r w:rsidR="00707BB7" w:rsidRPr="00521C14">
              <w:rPr>
                <w:rFonts w:asciiTheme="minorEastAsia" w:eastAsiaTheme="minorEastAsia" w:hAnsiTheme="minorEastAsia" w:hint="eastAsia"/>
                <w:sz w:val="22"/>
                <w:szCs w:val="22"/>
              </w:rPr>
              <w:t>年度重点事業について</w:t>
            </w:r>
          </w:p>
          <w:p w:rsidR="00707BB7" w:rsidRDefault="00177BAD" w:rsidP="001543C6">
            <w:pPr>
              <w:widowControl/>
              <w:tabs>
                <w:tab w:val="left" w:pos="142"/>
                <w:tab w:val="left" w:pos="284"/>
                <w:tab w:val="left" w:pos="426"/>
                <w:tab w:val="left" w:pos="567"/>
                <w:tab w:val="left" w:pos="709"/>
                <w:tab w:val="left" w:pos="851"/>
                <w:tab w:val="left" w:pos="993"/>
                <w:tab w:val="left" w:pos="1134"/>
              </w:tabs>
              <w:wordWrap w:val="0"/>
              <w:ind w:left="34" w:firstLineChars="100" w:firstLine="220"/>
              <w:jc w:val="left"/>
              <w:rPr>
                <w:rFonts w:asciiTheme="minorEastAsia" w:eastAsiaTheme="minorEastAsia" w:hAnsiTheme="minorEastAsia"/>
                <w:sz w:val="22"/>
                <w:szCs w:val="22"/>
              </w:rPr>
            </w:pPr>
            <w:r w:rsidRPr="00521C14">
              <w:rPr>
                <w:rFonts w:hint="eastAsia"/>
              </w:rPr>
              <w:t>令和</w:t>
            </w:r>
            <w:r w:rsidR="00F444CA" w:rsidRPr="00521C14">
              <w:rPr>
                <w:rFonts w:hint="eastAsia"/>
              </w:rPr>
              <w:t>３</w:t>
            </w:r>
            <w:r w:rsidR="00BF20D3">
              <w:rPr>
                <w:rFonts w:hint="eastAsia"/>
              </w:rPr>
              <w:t>年度重点事業について、担当課から次の内容について説明を行った。</w:t>
            </w:r>
          </w:p>
          <w:p w:rsidR="004D7459" w:rsidRPr="00521C14" w:rsidRDefault="004D7459" w:rsidP="001543C6">
            <w:pPr>
              <w:widowControl/>
              <w:tabs>
                <w:tab w:val="left" w:pos="142"/>
                <w:tab w:val="left" w:pos="284"/>
                <w:tab w:val="left" w:pos="426"/>
                <w:tab w:val="left" w:pos="567"/>
                <w:tab w:val="left" w:pos="709"/>
                <w:tab w:val="left" w:pos="851"/>
                <w:tab w:val="left" w:pos="993"/>
                <w:tab w:val="left" w:pos="1134"/>
              </w:tabs>
              <w:wordWrap w:val="0"/>
              <w:ind w:left="34" w:firstLineChars="100" w:firstLine="230"/>
              <w:jc w:val="left"/>
              <w:rPr>
                <w:rFonts w:asciiTheme="minorEastAsia" w:eastAsiaTheme="minorEastAsia" w:hAnsiTheme="minorEastAsia"/>
                <w:sz w:val="22"/>
                <w:szCs w:val="22"/>
              </w:rPr>
            </w:pPr>
          </w:p>
          <w:p w:rsidR="00177BAD" w:rsidRPr="00521C14" w:rsidRDefault="00177BAD" w:rsidP="00177BAD">
            <w:r w:rsidRPr="00521C14">
              <w:rPr>
                <w:rFonts w:hint="eastAsia"/>
              </w:rPr>
              <w:t>○経営総務課</w:t>
            </w:r>
          </w:p>
          <w:p w:rsidR="00177BAD" w:rsidRPr="00521C14" w:rsidRDefault="00177BAD" w:rsidP="00177BAD">
            <w:pPr>
              <w:ind w:left="220" w:hangingChars="100" w:hanging="220"/>
            </w:pPr>
            <w:r w:rsidRPr="00521C14">
              <w:rPr>
                <w:rFonts w:hint="eastAsia"/>
              </w:rPr>
              <w:t>・水道料</w:t>
            </w:r>
            <w:r w:rsidR="004D7459">
              <w:rPr>
                <w:rFonts w:hint="eastAsia"/>
              </w:rPr>
              <w:t>金及び下水道使用料徴収等業務委託</w:t>
            </w:r>
            <w:r w:rsidR="00BF36DA" w:rsidRPr="00521C14">
              <w:rPr>
                <w:rFonts w:hint="eastAsia"/>
              </w:rPr>
              <w:t>の実施準備に</w:t>
            </w:r>
            <w:r w:rsidRPr="00521C14">
              <w:rPr>
                <w:rFonts w:hint="eastAsia"/>
              </w:rPr>
              <w:t>ついて</w:t>
            </w:r>
          </w:p>
          <w:p w:rsidR="00177BAD" w:rsidRDefault="00177BAD" w:rsidP="00177BAD"/>
          <w:p w:rsidR="00177BAD" w:rsidRPr="00521C14" w:rsidRDefault="00177BAD" w:rsidP="00177BAD">
            <w:r w:rsidRPr="00521C14">
              <w:rPr>
                <w:rFonts w:hint="eastAsia"/>
              </w:rPr>
              <w:lastRenderedPageBreak/>
              <w:t>○水道施設課</w:t>
            </w:r>
          </w:p>
          <w:p w:rsidR="00177BAD" w:rsidRPr="00521C14" w:rsidRDefault="00945C43" w:rsidP="00177BAD">
            <w:r>
              <w:rPr>
                <w:rFonts w:hint="eastAsia"/>
              </w:rPr>
              <w:t>・老朽管布設</w:t>
            </w:r>
            <w:r w:rsidR="00177BAD" w:rsidRPr="00521C14">
              <w:rPr>
                <w:rFonts w:hint="eastAsia"/>
              </w:rPr>
              <w:t>事業について</w:t>
            </w:r>
          </w:p>
          <w:p w:rsidR="00177BAD" w:rsidRDefault="00BF36DA" w:rsidP="00177BAD">
            <w:r w:rsidRPr="00521C14">
              <w:rPr>
                <w:rFonts w:hint="eastAsia"/>
              </w:rPr>
              <w:t>・水道施設更新事業について</w:t>
            </w:r>
          </w:p>
          <w:p w:rsidR="00561A61" w:rsidRPr="00521C14" w:rsidRDefault="00561A61" w:rsidP="00177BAD"/>
          <w:p w:rsidR="00177BAD" w:rsidRPr="00521C14" w:rsidRDefault="00177BAD" w:rsidP="00177BAD">
            <w:r w:rsidRPr="00521C14">
              <w:rPr>
                <w:rFonts w:hint="eastAsia"/>
              </w:rPr>
              <w:t>○下水道施設課</w:t>
            </w:r>
          </w:p>
          <w:p w:rsidR="00177BAD" w:rsidRPr="00521C14" w:rsidRDefault="00177BAD" w:rsidP="00177BAD">
            <w:r w:rsidRPr="00521C14">
              <w:rPr>
                <w:rFonts w:hint="eastAsia"/>
              </w:rPr>
              <w:t>・公共下水道</w:t>
            </w:r>
            <w:r w:rsidR="00BF36DA" w:rsidRPr="00521C14">
              <w:rPr>
                <w:rFonts w:hint="eastAsia"/>
              </w:rPr>
              <w:t>雨水整備事業について</w:t>
            </w:r>
          </w:p>
          <w:p w:rsidR="00177BAD" w:rsidRPr="00521C14" w:rsidRDefault="00177BAD" w:rsidP="00177BAD">
            <w:pPr>
              <w:ind w:left="220" w:hangingChars="100" w:hanging="220"/>
            </w:pPr>
            <w:r w:rsidRPr="00521C14">
              <w:rPr>
                <w:rFonts w:hint="eastAsia"/>
              </w:rPr>
              <w:t>・公共下水道ストックマネジメント事業に</w:t>
            </w:r>
            <w:r w:rsidR="00BF36DA" w:rsidRPr="00521C14">
              <w:rPr>
                <w:rFonts w:hint="eastAsia"/>
              </w:rPr>
              <w:t>ついて</w:t>
            </w:r>
          </w:p>
          <w:p w:rsidR="00BF36DA" w:rsidRPr="00521C14" w:rsidRDefault="00BF36DA" w:rsidP="00945C43">
            <w:pPr>
              <w:widowControl/>
              <w:tabs>
                <w:tab w:val="left" w:pos="142"/>
                <w:tab w:val="left" w:pos="284"/>
                <w:tab w:val="left" w:pos="426"/>
                <w:tab w:val="left" w:pos="567"/>
                <w:tab w:val="left" w:pos="709"/>
                <w:tab w:val="left" w:pos="851"/>
                <w:tab w:val="left" w:pos="993"/>
                <w:tab w:val="left" w:pos="1134"/>
              </w:tabs>
              <w:wordWrap w:val="0"/>
              <w:jc w:val="left"/>
              <w:rPr>
                <w:rFonts w:asciiTheme="minorEastAsia" w:eastAsiaTheme="minorEastAsia" w:hAnsiTheme="minorEastAsia"/>
                <w:sz w:val="22"/>
                <w:szCs w:val="22"/>
              </w:rPr>
            </w:pPr>
          </w:p>
          <w:p w:rsidR="00707BB7" w:rsidRPr="00521C14" w:rsidRDefault="005D4307" w:rsidP="003A10CF">
            <w:pPr>
              <w:autoSpaceDE w:val="0"/>
              <w:autoSpaceDN w:val="0"/>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＜委員からの意見・質疑と事務局の回答＞</w:t>
            </w:r>
          </w:p>
          <w:p w:rsidR="00147EA4" w:rsidRPr="00521C14" w:rsidRDefault="00147EA4" w:rsidP="00147EA4">
            <w:pPr>
              <w:widowControl/>
              <w:tabs>
                <w:tab w:val="left" w:pos="142"/>
                <w:tab w:val="left" w:pos="284"/>
                <w:tab w:val="left" w:pos="426"/>
                <w:tab w:val="left" w:pos="567"/>
                <w:tab w:val="left" w:pos="709"/>
                <w:tab w:val="left" w:pos="851"/>
                <w:tab w:val="left" w:pos="993"/>
                <w:tab w:val="left" w:pos="1134"/>
              </w:tabs>
              <w:wordWrap w:val="0"/>
              <w:jc w:val="left"/>
              <w:rPr>
                <w:rFonts w:asciiTheme="minorEastAsia" w:eastAsiaTheme="minorEastAsia" w:hAnsiTheme="minorEastAsia"/>
                <w:sz w:val="22"/>
                <w:szCs w:val="22"/>
              </w:rPr>
            </w:pPr>
          </w:p>
          <w:p w:rsidR="00177BAD" w:rsidRPr="00521C14" w:rsidRDefault="006431C8" w:rsidP="00147EA4">
            <w:pPr>
              <w:widowControl/>
              <w:tabs>
                <w:tab w:val="left" w:pos="142"/>
                <w:tab w:val="left" w:pos="284"/>
                <w:tab w:val="left" w:pos="426"/>
                <w:tab w:val="left" w:pos="567"/>
                <w:tab w:val="left" w:pos="709"/>
                <w:tab w:val="left" w:pos="851"/>
                <w:tab w:val="left" w:pos="993"/>
                <w:tab w:val="left" w:pos="1134"/>
              </w:tabs>
              <w:wordWrap w:val="0"/>
              <w:jc w:val="left"/>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特になし</w:t>
            </w:r>
          </w:p>
          <w:p w:rsidR="00945C43" w:rsidRPr="00521C14" w:rsidRDefault="00945C43" w:rsidP="00147EA4">
            <w:pPr>
              <w:widowControl/>
              <w:tabs>
                <w:tab w:val="left" w:pos="142"/>
                <w:tab w:val="left" w:pos="284"/>
                <w:tab w:val="left" w:pos="426"/>
                <w:tab w:val="left" w:pos="567"/>
                <w:tab w:val="left" w:pos="709"/>
                <w:tab w:val="left" w:pos="851"/>
                <w:tab w:val="left" w:pos="993"/>
                <w:tab w:val="left" w:pos="1134"/>
              </w:tabs>
              <w:wordWrap w:val="0"/>
              <w:jc w:val="left"/>
              <w:rPr>
                <w:rFonts w:asciiTheme="minorEastAsia" w:eastAsiaTheme="minorEastAsia" w:hAnsiTheme="minorEastAsia"/>
                <w:sz w:val="22"/>
                <w:szCs w:val="22"/>
              </w:rPr>
            </w:pPr>
          </w:p>
          <w:p w:rsidR="00707BB7" w:rsidRPr="00521C14" w:rsidRDefault="00707BB7" w:rsidP="002D302B">
            <w:pPr>
              <w:widowControl/>
              <w:numPr>
                <w:ilvl w:val="0"/>
                <w:numId w:val="5"/>
              </w:numPr>
              <w:tabs>
                <w:tab w:val="left" w:pos="142"/>
                <w:tab w:val="left" w:pos="284"/>
                <w:tab w:val="left" w:pos="426"/>
                <w:tab w:val="left" w:pos="567"/>
                <w:tab w:val="left" w:pos="709"/>
                <w:tab w:val="left" w:pos="851"/>
                <w:tab w:val="left" w:pos="993"/>
                <w:tab w:val="left" w:pos="1134"/>
              </w:tabs>
              <w:wordWrap w:val="0"/>
              <w:autoSpaceDE w:val="0"/>
              <w:autoSpaceDN w:val="0"/>
              <w:ind w:hanging="1005"/>
              <w:jc w:val="left"/>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水道事業及び公共下水道事業における経営戦略の策定について</w:t>
            </w:r>
          </w:p>
          <w:p w:rsidR="00707BB7" w:rsidRPr="00521C14" w:rsidRDefault="001806B2" w:rsidP="001543C6">
            <w:pPr>
              <w:widowControl/>
              <w:tabs>
                <w:tab w:val="left" w:pos="142"/>
                <w:tab w:val="left" w:pos="284"/>
                <w:tab w:val="left" w:pos="426"/>
                <w:tab w:val="left" w:pos="567"/>
                <w:tab w:val="left" w:pos="709"/>
                <w:tab w:val="left" w:pos="851"/>
                <w:tab w:val="left" w:pos="993"/>
                <w:tab w:val="left" w:pos="1134"/>
              </w:tabs>
              <w:wordWrap w:val="0"/>
              <w:ind w:left="34" w:firstLineChars="100" w:firstLine="23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令和３年３月に発行された水道事業及び公共下水道事業経営戦略の概要について</w:t>
            </w:r>
            <w:r w:rsidR="00707BB7" w:rsidRPr="00521C14">
              <w:rPr>
                <w:rFonts w:asciiTheme="minorEastAsia" w:eastAsiaTheme="minorEastAsia" w:hAnsiTheme="minorEastAsia" w:hint="eastAsia"/>
                <w:sz w:val="22"/>
                <w:szCs w:val="22"/>
              </w:rPr>
              <w:t>事務局から</w:t>
            </w:r>
            <w:r w:rsidR="00BF20D3">
              <w:rPr>
                <w:rFonts w:asciiTheme="minorEastAsia" w:eastAsiaTheme="minorEastAsia" w:hAnsiTheme="minorEastAsia" w:hint="eastAsia"/>
                <w:sz w:val="22"/>
                <w:szCs w:val="22"/>
              </w:rPr>
              <w:t>説明を行った。</w:t>
            </w:r>
          </w:p>
          <w:p w:rsidR="00177BAD" w:rsidRPr="00521C14" w:rsidRDefault="00177BAD" w:rsidP="001543C6">
            <w:pPr>
              <w:widowControl/>
              <w:tabs>
                <w:tab w:val="left" w:pos="142"/>
                <w:tab w:val="left" w:pos="284"/>
                <w:tab w:val="left" w:pos="426"/>
                <w:tab w:val="left" w:pos="567"/>
                <w:tab w:val="left" w:pos="709"/>
                <w:tab w:val="left" w:pos="851"/>
                <w:tab w:val="left" w:pos="993"/>
                <w:tab w:val="left" w:pos="1134"/>
              </w:tabs>
              <w:wordWrap w:val="0"/>
              <w:ind w:left="34" w:firstLineChars="100" w:firstLine="230"/>
              <w:jc w:val="left"/>
              <w:rPr>
                <w:rFonts w:asciiTheme="minorEastAsia" w:eastAsiaTheme="minorEastAsia" w:hAnsiTheme="minorEastAsia"/>
                <w:sz w:val="22"/>
                <w:szCs w:val="22"/>
              </w:rPr>
            </w:pPr>
            <w:bookmarkStart w:id="0" w:name="_GoBack"/>
            <w:bookmarkEnd w:id="0"/>
          </w:p>
          <w:p w:rsidR="00147EA4" w:rsidRPr="00521C14" w:rsidRDefault="005D4307" w:rsidP="00B35A13">
            <w:pPr>
              <w:autoSpaceDE w:val="0"/>
              <w:autoSpaceDN w:val="0"/>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＜委員からの意見・質疑と事務局の回答＞</w:t>
            </w:r>
          </w:p>
          <w:p w:rsidR="004C5669" w:rsidRPr="00521C14" w:rsidRDefault="004C5669" w:rsidP="006431C8">
            <w:pPr>
              <w:autoSpaceDE w:val="0"/>
              <w:autoSpaceDN w:val="0"/>
              <w:rPr>
                <w:rFonts w:asciiTheme="minorEastAsia" w:eastAsiaTheme="minorEastAsia" w:hAnsiTheme="minorEastAsia"/>
                <w:sz w:val="22"/>
                <w:szCs w:val="22"/>
              </w:rPr>
            </w:pPr>
          </w:p>
          <w:p w:rsidR="006431C8" w:rsidRPr="00521C14" w:rsidRDefault="006431C8" w:rsidP="006431C8">
            <w:pPr>
              <w:autoSpaceDE w:val="0"/>
              <w:autoSpaceDN w:val="0"/>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特になし</w:t>
            </w:r>
          </w:p>
          <w:p w:rsidR="001543C6" w:rsidRPr="00521C14" w:rsidRDefault="001543C6" w:rsidP="002D302B">
            <w:pPr>
              <w:widowControl/>
              <w:tabs>
                <w:tab w:val="left" w:pos="142"/>
                <w:tab w:val="left" w:pos="284"/>
                <w:tab w:val="left" w:pos="426"/>
                <w:tab w:val="left" w:pos="567"/>
                <w:tab w:val="left" w:pos="709"/>
                <w:tab w:val="left" w:pos="851"/>
                <w:tab w:val="left" w:pos="993"/>
                <w:tab w:val="left" w:pos="1134"/>
              </w:tabs>
              <w:wordWrap w:val="0"/>
              <w:ind w:left="34"/>
              <w:jc w:val="left"/>
              <w:rPr>
                <w:rFonts w:asciiTheme="minorEastAsia" w:eastAsiaTheme="minorEastAsia" w:hAnsiTheme="minorEastAsia"/>
                <w:sz w:val="22"/>
                <w:szCs w:val="22"/>
              </w:rPr>
            </w:pPr>
          </w:p>
          <w:p w:rsidR="00707BB7" w:rsidRPr="00521C14" w:rsidRDefault="00BD0842" w:rsidP="00707BB7">
            <w:pPr>
              <w:pStyle w:val="a9"/>
              <w:widowControl/>
              <w:numPr>
                <w:ilvl w:val="0"/>
                <w:numId w:val="5"/>
              </w:numPr>
              <w:tabs>
                <w:tab w:val="left" w:pos="142"/>
                <w:tab w:val="left" w:pos="284"/>
                <w:tab w:val="left" w:pos="426"/>
                <w:tab w:val="left" w:pos="567"/>
                <w:tab w:val="left" w:pos="709"/>
                <w:tab w:val="left" w:pos="851"/>
                <w:tab w:val="left" w:pos="993"/>
                <w:tab w:val="left" w:pos="1134"/>
              </w:tabs>
              <w:wordWrap w:val="0"/>
              <w:ind w:hanging="1005"/>
              <w:jc w:val="left"/>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市街化調整区域における公共下水道整備事業の進捗について</w:t>
            </w:r>
          </w:p>
          <w:p w:rsidR="00EE14E2" w:rsidRPr="00521C14" w:rsidRDefault="00B35A13" w:rsidP="001543C6">
            <w:pPr>
              <w:autoSpaceDE w:val="0"/>
              <w:autoSpaceDN w:val="0"/>
              <w:ind w:firstLineChars="100" w:firstLine="230"/>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市街化調整区域における公共下水道整備事業の進捗</w:t>
            </w:r>
            <w:r w:rsidR="001806B2">
              <w:rPr>
                <w:rFonts w:asciiTheme="minorEastAsia" w:eastAsiaTheme="minorEastAsia" w:hAnsiTheme="minorEastAsia" w:hint="eastAsia"/>
                <w:sz w:val="22"/>
                <w:szCs w:val="22"/>
              </w:rPr>
              <w:t>及び今後の予定</w:t>
            </w:r>
            <w:r w:rsidRPr="00521C14">
              <w:rPr>
                <w:rFonts w:asciiTheme="minorEastAsia" w:eastAsiaTheme="minorEastAsia" w:hAnsiTheme="minorEastAsia" w:hint="eastAsia"/>
                <w:sz w:val="22"/>
                <w:szCs w:val="22"/>
              </w:rPr>
              <w:t>について</w:t>
            </w:r>
            <w:r w:rsidR="00BF20D3">
              <w:rPr>
                <w:rFonts w:asciiTheme="minorEastAsia" w:eastAsiaTheme="minorEastAsia" w:hAnsiTheme="minorEastAsia" w:hint="eastAsia"/>
                <w:sz w:val="22"/>
                <w:szCs w:val="22"/>
              </w:rPr>
              <w:t>事務局から説明を行った。</w:t>
            </w:r>
          </w:p>
          <w:p w:rsidR="00177BAD" w:rsidRDefault="00177BAD" w:rsidP="001543C6">
            <w:pPr>
              <w:autoSpaceDE w:val="0"/>
              <w:autoSpaceDN w:val="0"/>
              <w:ind w:firstLineChars="100" w:firstLine="230"/>
              <w:rPr>
                <w:rFonts w:asciiTheme="minorEastAsia" w:eastAsiaTheme="minorEastAsia" w:hAnsiTheme="minorEastAsia"/>
                <w:sz w:val="22"/>
                <w:szCs w:val="22"/>
              </w:rPr>
            </w:pPr>
          </w:p>
          <w:p w:rsidR="00BF20D3" w:rsidRPr="00521C14" w:rsidRDefault="00BF20D3" w:rsidP="00BF20D3">
            <w:pPr>
              <w:autoSpaceDE w:val="0"/>
              <w:autoSpaceDN w:val="0"/>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＜委員からの意見・質疑と事務局の回答＞</w:t>
            </w:r>
          </w:p>
          <w:p w:rsidR="00BF20D3" w:rsidRPr="00BF20D3" w:rsidRDefault="00BF20D3" w:rsidP="001543C6">
            <w:pPr>
              <w:autoSpaceDE w:val="0"/>
              <w:autoSpaceDN w:val="0"/>
              <w:ind w:firstLineChars="100" w:firstLine="230"/>
              <w:rPr>
                <w:rFonts w:asciiTheme="minorEastAsia" w:eastAsiaTheme="minorEastAsia" w:hAnsiTheme="minorEastAsia"/>
                <w:sz w:val="22"/>
                <w:szCs w:val="22"/>
              </w:rPr>
            </w:pPr>
          </w:p>
          <w:p w:rsidR="001543C6" w:rsidRPr="00521C14" w:rsidRDefault="006431C8" w:rsidP="00707BB7">
            <w:pPr>
              <w:autoSpaceDE w:val="0"/>
              <w:autoSpaceDN w:val="0"/>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特になし</w:t>
            </w:r>
          </w:p>
          <w:p w:rsidR="00077CDC" w:rsidRPr="00521C14" w:rsidRDefault="00077CDC" w:rsidP="0063281B">
            <w:pPr>
              <w:autoSpaceDE w:val="0"/>
              <w:autoSpaceDN w:val="0"/>
              <w:rPr>
                <w:rFonts w:asciiTheme="minorEastAsia" w:eastAsiaTheme="minorEastAsia" w:hAnsiTheme="minorEastAsia"/>
                <w:color w:val="FF0000"/>
                <w:sz w:val="22"/>
                <w:szCs w:val="22"/>
              </w:rPr>
            </w:pPr>
          </w:p>
          <w:p w:rsidR="00DF704A" w:rsidRPr="00521C14" w:rsidRDefault="001806B2" w:rsidP="0063281B">
            <w:pPr>
              <w:autoSpaceDE w:val="0"/>
              <w:autoSpaceDN w:val="0"/>
              <w:rPr>
                <w:rFonts w:asciiTheme="minorEastAsia" w:eastAsiaTheme="minorEastAsia" w:hAnsiTheme="minorEastAsia"/>
                <w:b/>
                <w:sz w:val="22"/>
                <w:szCs w:val="22"/>
              </w:rPr>
            </w:pPr>
            <w:r>
              <w:rPr>
                <w:rFonts w:asciiTheme="minorEastAsia" w:eastAsiaTheme="minorEastAsia" w:hAnsiTheme="minorEastAsia" w:hint="eastAsia"/>
                <w:b/>
                <w:sz w:val="22"/>
                <w:szCs w:val="22"/>
              </w:rPr>
              <w:t>５</w:t>
            </w:r>
            <w:r w:rsidR="00A73D89" w:rsidRPr="00521C14">
              <w:rPr>
                <w:rFonts w:asciiTheme="minorEastAsia" w:eastAsiaTheme="minorEastAsia" w:hAnsiTheme="minorEastAsia" w:hint="eastAsia"/>
                <w:b/>
                <w:sz w:val="22"/>
                <w:szCs w:val="22"/>
              </w:rPr>
              <w:t xml:space="preserve">　その他</w:t>
            </w:r>
          </w:p>
          <w:p w:rsidR="00177BAD" w:rsidRPr="00521C14" w:rsidRDefault="006431C8" w:rsidP="006431C8">
            <w:pPr>
              <w:autoSpaceDE w:val="0"/>
              <w:autoSpaceDN w:val="0"/>
              <w:ind w:firstLineChars="100" w:firstLine="230"/>
              <w:rPr>
                <w:rFonts w:asciiTheme="minorEastAsia" w:eastAsiaTheme="minorEastAsia" w:hAnsiTheme="minorEastAsia"/>
                <w:sz w:val="22"/>
                <w:szCs w:val="22"/>
              </w:rPr>
            </w:pPr>
            <w:r w:rsidRPr="00521C14">
              <w:rPr>
                <w:rFonts w:asciiTheme="minorEastAsia" w:eastAsiaTheme="minorEastAsia" w:hAnsiTheme="minorEastAsia" w:hint="eastAsia"/>
                <w:sz w:val="22"/>
                <w:szCs w:val="22"/>
              </w:rPr>
              <w:t>次回の審議会について、現在、公営企業管理者からの諮問事項はない状態である。よって開催時期及び内容等については、会長と相談させていただいたうえで決定すること、時期は概ね令和２年度決算が終了した後の</w:t>
            </w:r>
            <w:r w:rsidR="00521C14">
              <w:rPr>
                <w:rFonts w:asciiTheme="minorEastAsia" w:eastAsiaTheme="minorEastAsia" w:hAnsiTheme="minorEastAsia" w:hint="eastAsia"/>
                <w:sz w:val="22"/>
                <w:szCs w:val="22"/>
              </w:rPr>
              <w:t xml:space="preserve">　</w:t>
            </w:r>
            <w:r w:rsidR="005264F3">
              <w:rPr>
                <w:rFonts w:asciiTheme="minorEastAsia" w:eastAsiaTheme="minorEastAsia" w:hAnsiTheme="minorEastAsia" w:hint="eastAsia"/>
                <w:sz w:val="22"/>
                <w:szCs w:val="22"/>
              </w:rPr>
              <w:t>１０月以降で調整したいと</w:t>
            </w:r>
            <w:r w:rsidR="00BF20D3">
              <w:rPr>
                <w:rFonts w:asciiTheme="minorEastAsia" w:eastAsiaTheme="minorEastAsia" w:hAnsiTheme="minorEastAsia" w:hint="eastAsia"/>
                <w:sz w:val="22"/>
                <w:szCs w:val="22"/>
              </w:rPr>
              <w:t>の説明を事務局が行った。</w:t>
            </w:r>
          </w:p>
          <w:p w:rsidR="001543C6" w:rsidRPr="00521C14" w:rsidRDefault="001543C6" w:rsidP="00D55087">
            <w:pPr>
              <w:autoSpaceDE w:val="0"/>
              <w:autoSpaceDN w:val="0"/>
              <w:ind w:left="235" w:hanging="235"/>
              <w:rPr>
                <w:rFonts w:asciiTheme="minorEastAsia" w:eastAsiaTheme="minorEastAsia" w:hAnsiTheme="minorEastAsia"/>
                <w:b/>
                <w:sz w:val="22"/>
                <w:szCs w:val="22"/>
              </w:rPr>
            </w:pPr>
          </w:p>
          <w:p w:rsidR="001543C6" w:rsidRPr="00D24BC8" w:rsidRDefault="001806B2" w:rsidP="008F6567">
            <w:pPr>
              <w:autoSpaceDE w:val="0"/>
              <w:autoSpaceDN w:val="0"/>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６</w:t>
            </w:r>
            <w:r w:rsidR="00A73D89" w:rsidRPr="00521C14">
              <w:rPr>
                <w:rFonts w:asciiTheme="minorEastAsia" w:eastAsiaTheme="minorEastAsia" w:hAnsiTheme="minorEastAsia" w:hint="eastAsia"/>
                <w:b/>
                <w:sz w:val="22"/>
                <w:szCs w:val="22"/>
              </w:rPr>
              <w:t xml:space="preserve">　閉会</w:t>
            </w:r>
          </w:p>
        </w:tc>
      </w:tr>
    </w:tbl>
    <w:p w:rsidR="009B7AF3" w:rsidRPr="001D193F" w:rsidRDefault="009B7AF3">
      <w:pPr>
        <w:rPr>
          <w:rFonts w:asciiTheme="minorEastAsia" w:eastAsiaTheme="minorEastAsia" w:hAnsiTheme="minorEastAsia"/>
          <w:sz w:val="22"/>
          <w:szCs w:val="22"/>
        </w:rPr>
      </w:pPr>
    </w:p>
    <w:sectPr w:rsidR="009B7AF3" w:rsidRPr="001D193F" w:rsidSect="00D0009C">
      <w:headerReference w:type="default" r:id="rId8"/>
      <w:pgSz w:w="11907" w:h="16840" w:code="9"/>
      <w:pgMar w:top="1134" w:right="1134" w:bottom="1134" w:left="1304" w:header="567" w:footer="567" w:gutter="0"/>
      <w:pgNumType w:fmt="numberInDash"/>
      <w:cols w:space="425"/>
      <w:docGrid w:type="linesAndChars" w:linePitch="416" w:charSpace="20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359" w:rsidRDefault="00DF2359">
      <w:r>
        <w:separator/>
      </w:r>
    </w:p>
  </w:endnote>
  <w:endnote w:type="continuationSeparator" w:id="0">
    <w:p w:rsidR="00DF2359" w:rsidRDefault="00DF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359" w:rsidRDefault="00DF2359">
      <w:r>
        <w:separator/>
      </w:r>
    </w:p>
  </w:footnote>
  <w:footnote w:type="continuationSeparator" w:id="0">
    <w:p w:rsidR="00DF2359" w:rsidRDefault="00DF2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2B" w:rsidRPr="005A2C8B" w:rsidRDefault="002D302B" w:rsidP="00D0009C">
    <w:pPr>
      <w:pStyle w:val="a3"/>
      <w:jc w:val="right"/>
      <w:rPr>
        <w:rFonts w:ascii="ＭＳ ゴシック" w:eastAsia="ＭＳ ゴシック" w:hAnsi="ＭＳ ゴシック"/>
        <w:sz w:val="28"/>
        <w:szCs w:val="28"/>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13E5"/>
    <w:multiLevelType w:val="hybridMultilevel"/>
    <w:tmpl w:val="D660AAAC"/>
    <w:lvl w:ilvl="0" w:tplc="57A60F3C">
      <w:start w:val="1"/>
      <w:numFmt w:val="decimalEnclosedParen"/>
      <w:lvlText w:val="%1"/>
      <w:lvlJc w:val="left"/>
      <w:pPr>
        <w:ind w:left="1039" w:hanging="360"/>
      </w:pPr>
      <w:rPr>
        <w:rFonts w:cs="Times New Roman" w:hint="default"/>
      </w:rPr>
    </w:lvl>
    <w:lvl w:ilvl="1" w:tplc="5CC69EF2">
      <w:start w:val="1"/>
      <w:numFmt w:val="decimalEnclosedCircle"/>
      <w:lvlText w:val="%2"/>
      <w:lvlJc w:val="left"/>
      <w:pPr>
        <w:ind w:left="1459" w:hanging="360"/>
      </w:pPr>
      <w:rPr>
        <w:rFonts w:hint="eastAsia"/>
      </w:rPr>
    </w:lvl>
    <w:lvl w:ilvl="2" w:tplc="04090011" w:tentative="1">
      <w:start w:val="1"/>
      <w:numFmt w:val="decimalEnclosedCircle"/>
      <w:lvlText w:val="%3"/>
      <w:lvlJc w:val="left"/>
      <w:pPr>
        <w:ind w:left="1939" w:hanging="420"/>
      </w:pPr>
    </w:lvl>
    <w:lvl w:ilvl="3" w:tplc="0409000F" w:tentative="1">
      <w:start w:val="1"/>
      <w:numFmt w:val="decimal"/>
      <w:lvlText w:val="%4."/>
      <w:lvlJc w:val="left"/>
      <w:pPr>
        <w:ind w:left="2359" w:hanging="420"/>
      </w:pPr>
    </w:lvl>
    <w:lvl w:ilvl="4" w:tplc="04090017" w:tentative="1">
      <w:start w:val="1"/>
      <w:numFmt w:val="aiueoFullWidth"/>
      <w:lvlText w:val="(%5)"/>
      <w:lvlJc w:val="left"/>
      <w:pPr>
        <w:ind w:left="2779" w:hanging="420"/>
      </w:pPr>
    </w:lvl>
    <w:lvl w:ilvl="5" w:tplc="04090011" w:tentative="1">
      <w:start w:val="1"/>
      <w:numFmt w:val="decimalEnclosedCircle"/>
      <w:lvlText w:val="%6"/>
      <w:lvlJc w:val="left"/>
      <w:pPr>
        <w:ind w:left="3199" w:hanging="420"/>
      </w:pPr>
    </w:lvl>
    <w:lvl w:ilvl="6" w:tplc="0409000F" w:tentative="1">
      <w:start w:val="1"/>
      <w:numFmt w:val="decimal"/>
      <w:lvlText w:val="%7."/>
      <w:lvlJc w:val="left"/>
      <w:pPr>
        <w:ind w:left="3619" w:hanging="420"/>
      </w:pPr>
    </w:lvl>
    <w:lvl w:ilvl="7" w:tplc="04090017" w:tentative="1">
      <w:start w:val="1"/>
      <w:numFmt w:val="aiueoFullWidth"/>
      <w:lvlText w:val="(%8)"/>
      <w:lvlJc w:val="left"/>
      <w:pPr>
        <w:ind w:left="4039" w:hanging="420"/>
      </w:pPr>
    </w:lvl>
    <w:lvl w:ilvl="8" w:tplc="04090011" w:tentative="1">
      <w:start w:val="1"/>
      <w:numFmt w:val="decimalEnclosedCircle"/>
      <w:lvlText w:val="%9"/>
      <w:lvlJc w:val="left"/>
      <w:pPr>
        <w:ind w:left="4459" w:hanging="420"/>
      </w:pPr>
    </w:lvl>
  </w:abstractNum>
  <w:abstractNum w:abstractNumId="1" w15:restartNumberingAfterBreak="0">
    <w:nsid w:val="397E487E"/>
    <w:multiLevelType w:val="hybridMultilevel"/>
    <w:tmpl w:val="4C920BAA"/>
    <w:lvl w:ilvl="0" w:tplc="088C4C16">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B50FCD"/>
    <w:multiLevelType w:val="hybridMultilevel"/>
    <w:tmpl w:val="419C557C"/>
    <w:lvl w:ilvl="0" w:tplc="653E551A">
      <w:start w:val="1"/>
      <w:numFmt w:val="decimalEnclosedParen"/>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 w15:restartNumberingAfterBreak="0">
    <w:nsid w:val="3FDB009E"/>
    <w:multiLevelType w:val="hybridMultilevel"/>
    <w:tmpl w:val="D660AAAC"/>
    <w:lvl w:ilvl="0" w:tplc="57A60F3C">
      <w:start w:val="1"/>
      <w:numFmt w:val="decimalEnclosedParen"/>
      <w:lvlText w:val="%1"/>
      <w:lvlJc w:val="left"/>
      <w:pPr>
        <w:ind w:left="1039" w:hanging="360"/>
      </w:pPr>
      <w:rPr>
        <w:rFonts w:cs="Times New Roman" w:hint="default"/>
      </w:rPr>
    </w:lvl>
    <w:lvl w:ilvl="1" w:tplc="5CC69EF2">
      <w:start w:val="1"/>
      <w:numFmt w:val="decimalEnclosedCircle"/>
      <w:lvlText w:val="%2"/>
      <w:lvlJc w:val="left"/>
      <w:pPr>
        <w:ind w:left="1459" w:hanging="360"/>
      </w:pPr>
      <w:rPr>
        <w:rFonts w:hint="eastAsia"/>
      </w:rPr>
    </w:lvl>
    <w:lvl w:ilvl="2" w:tplc="04090011" w:tentative="1">
      <w:start w:val="1"/>
      <w:numFmt w:val="decimalEnclosedCircle"/>
      <w:lvlText w:val="%3"/>
      <w:lvlJc w:val="left"/>
      <w:pPr>
        <w:ind w:left="1939" w:hanging="420"/>
      </w:pPr>
    </w:lvl>
    <w:lvl w:ilvl="3" w:tplc="0409000F" w:tentative="1">
      <w:start w:val="1"/>
      <w:numFmt w:val="decimal"/>
      <w:lvlText w:val="%4."/>
      <w:lvlJc w:val="left"/>
      <w:pPr>
        <w:ind w:left="2359" w:hanging="420"/>
      </w:pPr>
    </w:lvl>
    <w:lvl w:ilvl="4" w:tplc="04090017" w:tentative="1">
      <w:start w:val="1"/>
      <w:numFmt w:val="aiueoFullWidth"/>
      <w:lvlText w:val="(%5)"/>
      <w:lvlJc w:val="left"/>
      <w:pPr>
        <w:ind w:left="2779" w:hanging="420"/>
      </w:pPr>
    </w:lvl>
    <w:lvl w:ilvl="5" w:tplc="04090011" w:tentative="1">
      <w:start w:val="1"/>
      <w:numFmt w:val="decimalEnclosedCircle"/>
      <w:lvlText w:val="%6"/>
      <w:lvlJc w:val="left"/>
      <w:pPr>
        <w:ind w:left="3199" w:hanging="420"/>
      </w:pPr>
    </w:lvl>
    <w:lvl w:ilvl="6" w:tplc="0409000F" w:tentative="1">
      <w:start w:val="1"/>
      <w:numFmt w:val="decimal"/>
      <w:lvlText w:val="%7."/>
      <w:lvlJc w:val="left"/>
      <w:pPr>
        <w:ind w:left="3619" w:hanging="420"/>
      </w:pPr>
    </w:lvl>
    <w:lvl w:ilvl="7" w:tplc="04090017" w:tentative="1">
      <w:start w:val="1"/>
      <w:numFmt w:val="aiueoFullWidth"/>
      <w:lvlText w:val="(%8)"/>
      <w:lvlJc w:val="left"/>
      <w:pPr>
        <w:ind w:left="4039" w:hanging="420"/>
      </w:pPr>
    </w:lvl>
    <w:lvl w:ilvl="8" w:tplc="04090011" w:tentative="1">
      <w:start w:val="1"/>
      <w:numFmt w:val="decimalEnclosedCircle"/>
      <w:lvlText w:val="%9"/>
      <w:lvlJc w:val="left"/>
      <w:pPr>
        <w:ind w:left="4459" w:hanging="420"/>
      </w:pPr>
    </w:lvl>
  </w:abstractNum>
  <w:abstractNum w:abstractNumId="4" w15:restartNumberingAfterBreak="0">
    <w:nsid w:val="59C533D7"/>
    <w:multiLevelType w:val="hybridMultilevel"/>
    <w:tmpl w:val="FB9E8AB4"/>
    <w:lvl w:ilvl="0" w:tplc="769A8A44">
      <w:start w:val="3"/>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525884"/>
    <w:multiLevelType w:val="hybridMultilevel"/>
    <w:tmpl w:val="D660AAAC"/>
    <w:lvl w:ilvl="0" w:tplc="57A60F3C">
      <w:start w:val="1"/>
      <w:numFmt w:val="decimalEnclosedParen"/>
      <w:lvlText w:val="%1"/>
      <w:lvlJc w:val="left"/>
      <w:pPr>
        <w:ind w:left="1039" w:hanging="360"/>
      </w:pPr>
      <w:rPr>
        <w:rFonts w:cs="Times New Roman" w:hint="default"/>
      </w:rPr>
    </w:lvl>
    <w:lvl w:ilvl="1" w:tplc="5CC69EF2">
      <w:start w:val="1"/>
      <w:numFmt w:val="decimalEnclosedCircle"/>
      <w:lvlText w:val="%2"/>
      <w:lvlJc w:val="left"/>
      <w:pPr>
        <w:ind w:left="1459" w:hanging="360"/>
      </w:pPr>
      <w:rPr>
        <w:rFonts w:hint="eastAsia"/>
      </w:rPr>
    </w:lvl>
    <w:lvl w:ilvl="2" w:tplc="04090011" w:tentative="1">
      <w:start w:val="1"/>
      <w:numFmt w:val="decimalEnclosedCircle"/>
      <w:lvlText w:val="%3"/>
      <w:lvlJc w:val="left"/>
      <w:pPr>
        <w:ind w:left="1939" w:hanging="420"/>
      </w:pPr>
    </w:lvl>
    <w:lvl w:ilvl="3" w:tplc="0409000F" w:tentative="1">
      <w:start w:val="1"/>
      <w:numFmt w:val="decimal"/>
      <w:lvlText w:val="%4."/>
      <w:lvlJc w:val="left"/>
      <w:pPr>
        <w:ind w:left="2359" w:hanging="420"/>
      </w:pPr>
    </w:lvl>
    <w:lvl w:ilvl="4" w:tplc="04090017" w:tentative="1">
      <w:start w:val="1"/>
      <w:numFmt w:val="aiueoFullWidth"/>
      <w:lvlText w:val="(%5)"/>
      <w:lvlJc w:val="left"/>
      <w:pPr>
        <w:ind w:left="2779" w:hanging="420"/>
      </w:pPr>
    </w:lvl>
    <w:lvl w:ilvl="5" w:tplc="04090011" w:tentative="1">
      <w:start w:val="1"/>
      <w:numFmt w:val="decimalEnclosedCircle"/>
      <w:lvlText w:val="%6"/>
      <w:lvlJc w:val="left"/>
      <w:pPr>
        <w:ind w:left="3199" w:hanging="420"/>
      </w:pPr>
    </w:lvl>
    <w:lvl w:ilvl="6" w:tplc="0409000F" w:tentative="1">
      <w:start w:val="1"/>
      <w:numFmt w:val="decimal"/>
      <w:lvlText w:val="%7."/>
      <w:lvlJc w:val="left"/>
      <w:pPr>
        <w:ind w:left="3619" w:hanging="420"/>
      </w:pPr>
    </w:lvl>
    <w:lvl w:ilvl="7" w:tplc="04090017" w:tentative="1">
      <w:start w:val="1"/>
      <w:numFmt w:val="aiueoFullWidth"/>
      <w:lvlText w:val="(%8)"/>
      <w:lvlJc w:val="left"/>
      <w:pPr>
        <w:ind w:left="4039" w:hanging="420"/>
      </w:pPr>
    </w:lvl>
    <w:lvl w:ilvl="8" w:tplc="04090011" w:tentative="1">
      <w:start w:val="1"/>
      <w:numFmt w:val="decimalEnclosedCircle"/>
      <w:lvlText w:val="%9"/>
      <w:lvlJc w:val="left"/>
      <w:pPr>
        <w:ind w:left="4459" w:hanging="42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8"/>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13"/>
    <w:rsid w:val="00001CB2"/>
    <w:rsid w:val="00002D87"/>
    <w:rsid w:val="00003096"/>
    <w:rsid w:val="00004215"/>
    <w:rsid w:val="00004574"/>
    <w:rsid w:val="00006CBC"/>
    <w:rsid w:val="0001128F"/>
    <w:rsid w:val="000145A9"/>
    <w:rsid w:val="00020CAE"/>
    <w:rsid w:val="000220B6"/>
    <w:rsid w:val="00022CE5"/>
    <w:rsid w:val="0002316A"/>
    <w:rsid w:val="00025AA7"/>
    <w:rsid w:val="00025BEB"/>
    <w:rsid w:val="0003011C"/>
    <w:rsid w:val="0003148F"/>
    <w:rsid w:val="00032C5B"/>
    <w:rsid w:val="0004014A"/>
    <w:rsid w:val="00043369"/>
    <w:rsid w:val="0004436E"/>
    <w:rsid w:val="000444FC"/>
    <w:rsid w:val="00046807"/>
    <w:rsid w:val="000524E8"/>
    <w:rsid w:val="000525BC"/>
    <w:rsid w:val="00052B48"/>
    <w:rsid w:val="00055F64"/>
    <w:rsid w:val="00060870"/>
    <w:rsid w:val="00067AED"/>
    <w:rsid w:val="00070389"/>
    <w:rsid w:val="00072972"/>
    <w:rsid w:val="00074087"/>
    <w:rsid w:val="000744DB"/>
    <w:rsid w:val="00075672"/>
    <w:rsid w:val="0007597B"/>
    <w:rsid w:val="000759F7"/>
    <w:rsid w:val="00075E56"/>
    <w:rsid w:val="00077CDC"/>
    <w:rsid w:val="0008031F"/>
    <w:rsid w:val="00080BDE"/>
    <w:rsid w:val="00081675"/>
    <w:rsid w:val="000821F0"/>
    <w:rsid w:val="000911A4"/>
    <w:rsid w:val="00092978"/>
    <w:rsid w:val="00092DB5"/>
    <w:rsid w:val="00093891"/>
    <w:rsid w:val="00094DAD"/>
    <w:rsid w:val="000A311C"/>
    <w:rsid w:val="000A4602"/>
    <w:rsid w:val="000A7BFB"/>
    <w:rsid w:val="000B2ABF"/>
    <w:rsid w:val="000B5DF6"/>
    <w:rsid w:val="000B62CC"/>
    <w:rsid w:val="000B71C8"/>
    <w:rsid w:val="000C076F"/>
    <w:rsid w:val="000C0BB4"/>
    <w:rsid w:val="000C4A1E"/>
    <w:rsid w:val="000D0E01"/>
    <w:rsid w:val="000D2428"/>
    <w:rsid w:val="000E24A7"/>
    <w:rsid w:val="000E2935"/>
    <w:rsid w:val="000E30CA"/>
    <w:rsid w:val="000E3CAC"/>
    <w:rsid w:val="000E709F"/>
    <w:rsid w:val="000E7157"/>
    <w:rsid w:val="000F132B"/>
    <w:rsid w:val="000F1CE9"/>
    <w:rsid w:val="000F57FD"/>
    <w:rsid w:val="00100B71"/>
    <w:rsid w:val="0010101C"/>
    <w:rsid w:val="001016D4"/>
    <w:rsid w:val="00106140"/>
    <w:rsid w:val="0011036C"/>
    <w:rsid w:val="00111F89"/>
    <w:rsid w:val="001142B4"/>
    <w:rsid w:val="00114A52"/>
    <w:rsid w:val="001172B8"/>
    <w:rsid w:val="0011732C"/>
    <w:rsid w:val="0012633C"/>
    <w:rsid w:val="001272F5"/>
    <w:rsid w:val="001312DE"/>
    <w:rsid w:val="001317F1"/>
    <w:rsid w:val="00132105"/>
    <w:rsid w:val="00132EE0"/>
    <w:rsid w:val="00135F47"/>
    <w:rsid w:val="001371F3"/>
    <w:rsid w:val="00142FA4"/>
    <w:rsid w:val="00143E63"/>
    <w:rsid w:val="00147EA4"/>
    <w:rsid w:val="001528E6"/>
    <w:rsid w:val="00152E86"/>
    <w:rsid w:val="001543C6"/>
    <w:rsid w:val="00154E03"/>
    <w:rsid w:val="00155FC1"/>
    <w:rsid w:val="001563E0"/>
    <w:rsid w:val="001576CE"/>
    <w:rsid w:val="00160ECB"/>
    <w:rsid w:val="00161CB2"/>
    <w:rsid w:val="001628EE"/>
    <w:rsid w:val="00165B00"/>
    <w:rsid w:val="0017180D"/>
    <w:rsid w:val="0017762F"/>
    <w:rsid w:val="00177BAD"/>
    <w:rsid w:val="001806B2"/>
    <w:rsid w:val="001834C6"/>
    <w:rsid w:val="001834CD"/>
    <w:rsid w:val="0018606C"/>
    <w:rsid w:val="00186286"/>
    <w:rsid w:val="00187EFC"/>
    <w:rsid w:val="0019594A"/>
    <w:rsid w:val="00196736"/>
    <w:rsid w:val="001A0C08"/>
    <w:rsid w:val="001A29D2"/>
    <w:rsid w:val="001A4BF7"/>
    <w:rsid w:val="001B204E"/>
    <w:rsid w:val="001B2B31"/>
    <w:rsid w:val="001C023F"/>
    <w:rsid w:val="001C2158"/>
    <w:rsid w:val="001C28CB"/>
    <w:rsid w:val="001C6031"/>
    <w:rsid w:val="001D193F"/>
    <w:rsid w:val="001E2A5F"/>
    <w:rsid w:val="001E322B"/>
    <w:rsid w:val="001F12C6"/>
    <w:rsid w:val="001F352D"/>
    <w:rsid w:val="001F3B33"/>
    <w:rsid w:val="001F7AB8"/>
    <w:rsid w:val="0020000A"/>
    <w:rsid w:val="002075D5"/>
    <w:rsid w:val="002107DE"/>
    <w:rsid w:val="0021086C"/>
    <w:rsid w:val="0021119B"/>
    <w:rsid w:val="002135BE"/>
    <w:rsid w:val="00213A27"/>
    <w:rsid w:val="00215FF8"/>
    <w:rsid w:val="002265D9"/>
    <w:rsid w:val="00237C42"/>
    <w:rsid w:val="00240BD4"/>
    <w:rsid w:val="00247592"/>
    <w:rsid w:val="002479DA"/>
    <w:rsid w:val="002526E2"/>
    <w:rsid w:val="00254133"/>
    <w:rsid w:val="00254850"/>
    <w:rsid w:val="002557C9"/>
    <w:rsid w:val="002600AD"/>
    <w:rsid w:val="00260746"/>
    <w:rsid w:val="00261B7C"/>
    <w:rsid w:val="00261C83"/>
    <w:rsid w:val="00262408"/>
    <w:rsid w:val="002647F6"/>
    <w:rsid w:val="00266F5C"/>
    <w:rsid w:val="0026784F"/>
    <w:rsid w:val="00267AE1"/>
    <w:rsid w:val="00270E72"/>
    <w:rsid w:val="00271710"/>
    <w:rsid w:val="00273F01"/>
    <w:rsid w:val="00273FA0"/>
    <w:rsid w:val="002767CE"/>
    <w:rsid w:val="00277701"/>
    <w:rsid w:val="00282D8F"/>
    <w:rsid w:val="002839E0"/>
    <w:rsid w:val="00284E2B"/>
    <w:rsid w:val="002857AA"/>
    <w:rsid w:val="00285A7B"/>
    <w:rsid w:val="00285FD1"/>
    <w:rsid w:val="00287DF1"/>
    <w:rsid w:val="00290F74"/>
    <w:rsid w:val="00293C1B"/>
    <w:rsid w:val="00293FB1"/>
    <w:rsid w:val="00294320"/>
    <w:rsid w:val="0029694E"/>
    <w:rsid w:val="002A1654"/>
    <w:rsid w:val="002A3E7F"/>
    <w:rsid w:val="002A5DC1"/>
    <w:rsid w:val="002A608F"/>
    <w:rsid w:val="002A6EDA"/>
    <w:rsid w:val="002A7F6A"/>
    <w:rsid w:val="002B4DF9"/>
    <w:rsid w:val="002B6272"/>
    <w:rsid w:val="002C17CD"/>
    <w:rsid w:val="002C36E1"/>
    <w:rsid w:val="002D26BB"/>
    <w:rsid w:val="002D302B"/>
    <w:rsid w:val="002D5335"/>
    <w:rsid w:val="002D5E47"/>
    <w:rsid w:val="002E66E1"/>
    <w:rsid w:val="002E6743"/>
    <w:rsid w:val="002E76FA"/>
    <w:rsid w:val="002F10F4"/>
    <w:rsid w:val="002F72CF"/>
    <w:rsid w:val="003009D1"/>
    <w:rsid w:val="00300DE6"/>
    <w:rsid w:val="003026AA"/>
    <w:rsid w:val="00302A32"/>
    <w:rsid w:val="003056C5"/>
    <w:rsid w:val="0030572A"/>
    <w:rsid w:val="0030591B"/>
    <w:rsid w:val="00306F97"/>
    <w:rsid w:val="00307131"/>
    <w:rsid w:val="00311660"/>
    <w:rsid w:val="0031493D"/>
    <w:rsid w:val="00316061"/>
    <w:rsid w:val="00316AF8"/>
    <w:rsid w:val="003202A7"/>
    <w:rsid w:val="00320DAA"/>
    <w:rsid w:val="00321163"/>
    <w:rsid w:val="00321772"/>
    <w:rsid w:val="003218FB"/>
    <w:rsid w:val="00322184"/>
    <w:rsid w:val="0032380E"/>
    <w:rsid w:val="00323F53"/>
    <w:rsid w:val="00324A49"/>
    <w:rsid w:val="00327734"/>
    <w:rsid w:val="00333878"/>
    <w:rsid w:val="0033586D"/>
    <w:rsid w:val="0033593E"/>
    <w:rsid w:val="003361EF"/>
    <w:rsid w:val="003452A9"/>
    <w:rsid w:val="00347F4D"/>
    <w:rsid w:val="003512EE"/>
    <w:rsid w:val="003520B4"/>
    <w:rsid w:val="0035503E"/>
    <w:rsid w:val="00355116"/>
    <w:rsid w:val="0035688C"/>
    <w:rsid w:val="00357975"/>
    <w:rsid w:val="00360F85"/>
    <w:rsid w:val="0036286B"/>
    <w:rsid w:val="0036334E"/>
    <w:rsid w:val="0036503E"/>
    <w:rsid w:val="00365865"/>
    <w:rsid w:val="00365957"/>
    <w:rsid w:val="00365ACA"/>
    <w:rsid w:val="00367D07"/>
    <w:rsid w:val="00377CC1"/>
    <w:rsid w:val="00387DC4"/>
    <w:rsid w:val="0039276E"/>
    <w:rsid w:val="00394437"/>
    <w:rsid w:val="00394B0C"/>
    <w:rsid w:val="00394B2D"/>
    <w:rsid w:val="00395DBA"/>
    <w:rsid w:val="003A0CD0"/>
    <w:rsid w:val="003A10CF"/>
    <w:rsid w:val="003A1183"/>
    <w:rsid w:val="003A1813"/>
    <w:rsid w:val="003A241F"/>
    <w:rsid w:val="003A2D90"/>
    <w:rsid w:val="003A3997"/>
    <w:rsid w:val="003A3BE4"/>
    <w:rsid w:val="003A7175"/>
    <w:rsid w:val="003B06EB"/>
    <w:rsid w:val="003B28F2"/>
    <w:rsid w:val="003B3E8D"/>
    <w:rsid w:val="003B79FC"/>
    <w:rsid w:val="003C1A09"/>
    <w:rsid w:val="003C2D8A"/>
    <w:rsid w:val="003C423F"/>
    <w:rsid w:val="003E04C9"/>
    <w:rsid w:val="003E3BC2"/>
    <w:rsid w:val="003E5954"/>
    <w:rsid w:val="003E5A5C"/>
    <w:rsid w:val="003E6664"/>
    <w:rsid w:val="003F2E39"/>
    <w:rsid w:val="003F6441"/>
    <w:rsid w:val="003F6B2A"/>
    <w:rsid w:val="00400C90"/>
    <w:rsid w:val="0040333C"/>
    <w:rsid w:val="00403ECE"/>
    <w:rsid w:val="00404284"/>
    <w:rsid w:val="00405089"/>
    <w:rsid w:val="00410587"/>
    <w:rsid w:val="004108BE"/>
    <w:rsid w:val="0041105D"/>
    <w:rsid w:val="00412E95"/>
    <w:rsid w:val="00414F99"/>
    <w:rsid w:val="004201FD"/>
    <w:rsid w:val="00420DEF"/>
    <w:rsid w:val="00423873"/>
    <w:rsid w:val="00424846"/>
    <w:rsid w:val="004270A4"/>
    <w:rsid w:val="00430DED"/>
    <w:rsid w:val="00431C54"/>
    <w:rsid w:val="00433102"/>
    <w:rsid w:val="00434166"/>
    <w:rsid w:val="00434B35"/>
    <w:rsid w:val="00436585"/>
    <w:rsid w:val="00436EF9"/>
    <w:rsid w:val="00437BAA"/>
    <w:rsid w:val="00440B32"/>
    <w:rsid w:val="004412E8"/>
    <w:rsid w:val="00444D80"/>
    <w:rsid w:val="00444F8B"/>
    <w:rsid w:val="004453D7"/>
    <w:rsid w:val="00450EC4"/>
    <w:rsid w:val="00452070"/>
    <w:rsid w:val="004530B7"/>
    <w:rsid w:val="00453F12"/>
    <w:rsid w:val="00460BEE"/>
    <w:rsid w:val="00461F26"/>
    <w:rsid w:val="00462C4F"/>
    <w:rsid w:val="00465824"/>
    <w:rsid w:val="00466A53"/>
    <w:rsid w:val="00467875"/>
    <w:rsid w:val="0047294E"/>
    <w:rsid w:val="00474811"/>
    <w:rsid w:val="00476B4F"/>
    <w:rsid w:val="00476F13"/>
    <w:rsid w:val="00477930"/>
    <w:rsid w:val="00477BEC"/>
    <w:rsid w:val="004801C6"/>
    <w:rsid w:val="00482502"/>
    <w:rsid w:val="00482A8B"/>
    <w:rsid w:val="00483EB3"/>
    <w:rsid w:val="00490841"/>
    <w:rsid w:val="0049462E"/>
    <w:rsid w:val="00494F40"/>
    <w:rsid w:val="0049633B"/>
    <w:rsid w:val="004970DF"/>
    <w:rsid w:val="004A3BB8"/>
    <w:rsid w:val="004B7E46"/>
    <w:rsid w:val="004C0597"/>
    <w:rsid w:val="004C05D6"/>
    <w:rsid w:val="004C133D"/>
    <w:rsid w:val="004C1882"/>
    <w:rsid w:val="004C5669"/>
    <w:rsid w:val="004C6AA1"/>
    <w:rsid w:val="004D08C3"/>
    <w:rsid w:val="004D1E92"/>
    <w:rsid w:val="004D2A09"/>
    <w:rsid w:val="004D3851"/>
    <w:rsid w:val="004D4E54"/>
    <w:rsid w:val="004D54AD"/>
    <w:rsid w:val="004D5B3A"/>
    <w:rsid w:val="004D7459"/>
    <w:rsid w:val="004D7997"/>
    <w:rsid w:val="004E1C7A"/>
    <w:rsid w:val="004E344B"/>
    <w:rsid w:val="004E35FF"/>
    <w:rsid w:val="004E50AE"/>
    <w:rsid w:val="004E5769"/>
    <w:rsid w:val="004E7CAE"/>
    <w:rsid w:val="004F1BBF"/>
    <w:rsid w:val="004F2504"/>
    <w:rsid w:val="004F2C0A"/>
    <w:rsid w:val="004F531A"/>
    <w:rsid w:val="004F6632"/>
    <w:rsid w:val="00500EBE"/>
    <w:rsid w:val="0050257F"/>
    <w:rsid w:val="005109B2"/>
    <w:rsid w:val="00510A74"/>
    <w:rsid w:val="00517A29"/>
    <w:rsid w:val="00521C14"/>
    <w:rsid w:val="005225EE"/>
    <w:rsid w:val="00522A21"/>
    <w:rsid w:val="00524085"/>
    <w:rsid w:val="005264F3"/>
    <w:rsid w:val="00530903"/>
    <w:rsid w:val="005310F7"/>
    <w:rsid w:val="00531936"/>
    <w:rsid w:val="00534917"/>
    <w:rsid w:val="00534EA0"/>
    <w:rsid w:val="00537F0C"/>
    <w:rsid w:val="0054278D"/>
    <w:rsid w:val="00543637"/>
    <w:rsid w:val="00545261"/>
    <w:rsid w:val="0054553C"/>
    <w:rsid w:val="00547E49"/>
    <w:rsid w:val="005508CE"/>
    <w:rsid w:val="00550C28"/>
    <w:rsid w:val="00551179"/>
    <w:rsid w:val="00552978"/>
    <w:rsid w:val="0055308A"/>
    <w:rsid w:val="00554CDC"/>
    <w:rsid w:val="00554F29"/>
    <w:rsid w:val="0055639B"/>
    <w:rsid w:val="0056062A"/>
    <w:rsid w:val="00561771"/>
    <w:rsid w:val="00561A61"/>
    <w:rsid w:val="00563B04"/>
    <w:rsid w:val="0056544C"/>
    <w:rsid w:val="00571EF6"/>
    <w:rsid w:val="00574678"/>
    <w:rsid w:val="0057617F"/>
    <w:rsid w:val="005761EE"/>
    <w:rsid w:val="005766A7"/>
    <w:rsid w:val="005814E3"/>
    <w:rsid w:val="0058298B"/>
    <w:rsid w:val="00584862"/>
    <w:rsid w:val="00584B3C"/>
    <w:rsid w:val="0058665B"/>
    <w:rsid w:val="00586ECB"/>
    <w:rsid w:val="00592473"/>
    <w:rsid w:val="005945E4"/>
    <w:rsid w:val="00595CF1"/>
    <w:rsid w:val="00595D8A"/>
    <w:rsid w:val="00596459"/>
    <w:rsid w:val="005970B7"/>
    <w:rsid w:val="005A0B0A"/>
    <w:rsid w:val="005A1B09"/>
    <w:rsid w:val="005A397A"/>
    <w:rsid w:val="005A4F46"/>
    <w:rsid w:val="005C4C84"/>
    <w:rsid w:val="005C69FB"/>
    <w:rsid w:val="005D104D"/>
    <w:rsid w:val="005D1441"/>
    <w:rsid w:val="005D2984"/>
    <w:rsid w:val="005D2F6F"/>
    <w:rsid w:val="005D4307"/>
    <w:rsid w:val="005D4FCC"/>
    <w:rsid w:val="005D7D02"/>
    <w:rsid w:val="005E0D05"/>
    <w:rsid w:val="005E175E"/>
    <w:rsid w:val="005E1EC6"/>
    <w:rsid w:val="005E3BB7"/>
    <w:rsid w:val="005F1CDD"/>
    <w:rsid w:val="00603D47"/>
    <w:rsid w:val="006059B8"/>
    <w:rsid w:val="00606695"/>
    <w:rsid w:val="00607538"/>
    <w:rsid w:val="00610DDD"/>
    <w:rsid w:val="00615E3A"/>
    <w:rsid w:val="00623A67"/>
    <w:rsid w:val="00624853"/>
    <w:rsid w:val="00625F01"/>
    <w:rsid w:val="00627A84"/>
    <w:rsid w:val="00627F93"/>
    <w:rsid w:val="00630B11"/>
    <w:rsid w:val="006313A3"/>
    <w:rsid w:val="0063281B"/>
    <w:rsid w:val="00635284"/>
    <w:rsid w:val="0064199B"/>
    <w:rsid w:val="006431C8"/>
    <w:rsid w:val="00645DB2"/>
    <w:rsid w:val="00645FA3"/>
    <w:rsid w:val="006474FE"/>
    <w:rsid w:val="00653506"/>
    <w:rsid w:val="00653D0F"/>
    <w:rsid w:val="00655287"/>
    <w:rsid w:val="006613D5"/>
    <w:rsid w:val="00662776"/>
    <w:rsid w:val="006702D5"/>
    <w:rsid w:val="00671181"/>
    <w:rsid w:val="00673EB8"/>
    <w:rsid w:val="00675E72"/>
    <w:rsid w:val="00676A3F"/>
    <w:rsid w:val="00681598"/>
    <w:rsid w:val="00684CB0"/>
    <w:rsid w:val="0069104A"/>
    <w:rsid w:val="00694295"/>
    <w:rsid w:val="00694B3B"/>
    <w:rsid w:val="00694FA7"/>
    <w:rsid w:val="006A0C92"/>
    <w:rsid w:val="006A19F7"/>
    <w:rsid w:val="006A1FE7"/>
    <w:rsid w:val="006A22BA"/>
    <w:rsid w:val="006A367B"/>
    <w:rsid w:val="006A4754"/>
    <w:rsid w:val="006A4B71"/>
    <w:rsid w:val="006A5D1D"/>
    <w:rsid w:val="006A7CB8"/>
    <w:rsid w:val="006B027C"/>
    <w:rsid w:val="006B390E"/>
    <w:rsid w:val="006B3C14"/>
    <w:rsid w:val="006B5BB4"/>
    <w:rsid w:val="006B636A"/>
    <w:rsid w:val="006B6F3B"/>
    <w:rsid w:val="006C2D5E"/>
    <w:rsid w:val="006C38D5"/>
    <w:rsid w:val="006C69D2"/>
    <w:rsid w:val="006D2753"/>
    <w:rsid w:val="006D65DA"/>
    <w:rsid w:val="006D76F4"/>
    <w:rsid w:val="006D78C0"/>
    <w:rsid w:val="006E2FF5"/>
    <w:rsid w:val="006E4096"/>
    <w:rsid w:val="006E487D"/>
    <w:rsid w:val="006E5B0C"/>
    <w:rsid w:val="006E5E1D"/>
    <w:rsid w:val="006E705B"/>
    <w:rsid w:val="006F5735"/>
    <w:rsid w:val="00700501"/>
    <w:rsid w:val="00700E16"/>
    <w:rsid w:val="00703D58"/>
    <w:rsid w:val="00707BB7"/>
    <w:rsid w:val="00712A14"/>
    <w:rsid w:val="007145C7"/>
    <w:rsid w:val="00720AAD"/>
    <w:rsid w:val="00723D61"/>
    <w:rsid w:val="00727D6C"/>
    <w:rsid w:val="00730BCF"/>
    <w:rsid w:val="00732C20"/>
    <w:rsid w:val="00734A8C"/>
    <w:rsid w:val="00734E04"/>
    <w:rsid w:val="00741666"/>
    <w:rsid w:val="00744584"/>
    <w:rsid w:val="00744F79"/>
    <w:rsid w:val="00747C97"/>
    <w:rsid w:val="0075025C"/>
    <w:rsid w:val="00750F26"/>
    <w:rsid w:val="0075260B"/>
    <w:rsid w:val="00754C10"/>
    <w:rsid w:val="00755761"/>
    <w:rsid w:val="0076771B"/>
    <w:rsid w:val="0077323D"/>
    <w:rsid w:val="007750CA"/>
    <w:rsid w:val="007751DF"/>
    <w:rsid w:val="007761FC"/>
    <w:rsid w:val="0078153C"/>
    <w:rsid w:val="0078311F"/>
    <w:rsid w:val="00783EFA"/>
    <w:rsid w:val="00784712"/>
    <w:rsid w:val="00785856"/>
    <w:rsid w:val="00787DE1"/>
    <w:rsid w:val="0079174C"/>
    <w:rsid w:val="00795174"/>
    <w:rsid w:val="007A0316"/>
    <w:rsid w:val="007A2F4F"/>
    <w:rsid w:val="007A41FA"/>
    <w:rsid w:val="007A4D9D"/>
    <w:rsid w:val="007A60B6"/>
    <w:rsid w:val="007A632E"/>
    <w:rsid w:val="007A7CC3"/>
    <w:rsid w:val="007B05B3"/>
    <w:rsid w:val="007B061D"/>
    <w:rsid w:val="007B080C"/>
    <w:rsid w:val="007B3948"/>
    <w:rsid w:val="007B52A0"/>
    <w:rsid w:val="007C1A81"/>
    <w:rsid w:val="007C27E1"/>
    <w:rsid w:val="007C47D9"/>
    <w:rsid w:val="007C55D1"/>
    <w:rsid w:val="007D37E1"/>
    <w:rsid w:val="007D45CE"/>
    <w:rsid w:val="007D4FE5"/>
    <w:rsid w:val="007D5D24"/>
    <w:rsid w:val="007E0CD8"/>
    <w:rsid w:val="007E314D"/>
    <w:rsid w:val="007E6868"/>
    <w:rsid w:val="007F07BC"/>
    <w:rsid w:val="007F1316"/>
    <w:rsid w:val="007F57D9"/>
    <w:rsid w:val="007F6916"/>
    <w:rsid w:val="007F6C1C"/>
    <w:rsid w:val="007F7F13"/>
    <w:rsid w:val="00801624"/>
    <w:rsid w:val="00801D51"/>
    <w:rsid w:val="00805444"/>
    <w:rsid w:val="00806104"/>
    <w:rsid w:val="00810E54"/>
    <w:rsid w:val="008114E1"/>
    <w:rsid w:val="0081345C"/>
    <w:rsid w:val="00813EB0"/>
    <w:rsid w:val="00817456"/>
    <w:rsid w:val="00817CFB"/>
    <w:rsid w:val="00817F99"/>
    <w:rsid w:val="00820ADF"/>
    <w:rsid w:val="008216E1"/>
    <w:rsid w:val="00821A88"/>
    <w:rsid w:val="00821FAD"/>
    <w:rsid w:val="00823E1A"/>
    <w:rsid w:val="00826901"/>
    <w:rsid w:val="0084297A"/>
    <w:rsid w:val="008469CD"/>
    <w:rsid w:val="008501A5"/>
    <w:rsid w:val="008502F4"/>
    <w:rsid w:val="00850803"/>
    <w:rsid w:val="0085581D"/>
    <w:rsid w:val="0086049A"/>
    <w:rsid w:val="008625E4"/>
    <w:rsid w:val="008655CB"/>
    <w:rsid w:val="008661FA"/>
    <w:rsid w:val="00867706"/>
    <w:rsid w:val="0087074C"/>
    <w:rsid w:val="00870A7B"/>
    <w:rsid w:val="00871DBE"/>
    <w:rsid w:val="008735BF"/>
    <w:rsid w:val="008747D6"/>
    <w:rsid w:val="00875C6E"/>
    <w:rsid w:val="00877CF2"/>
    <w:rsid w:val="008841C6"/>
    <w:rsid w:val="008858C3"/>
    <w:rsid w:val="00887478"/>
    <w:rsid w:val="00894866"/>
    <w:rsid w:val="008969D0"/>
    <w:rsid w:val="008A1635"/>
    <w:rsid w:val="008A78DC"/>
    <w:rsid w:val="008B0DB2"/>
    <w:rsid w:val="008B16FA"/>
    <w:rsid w:val="008B3428"/>
    <w:rsid w:val="008B36F1"/>
    <w:rsid w:val="008B4456"/>
    <w:rsid w:val="008B4A79"/>
    <w:rsid w:val="008C1959"/>
    <w:rsid w:val="008C2F1C"/>
    <w:rsid w:val="008D11FC"/>
    <w:rsid w:val="008D4682"/>
    <w:rsid w:val="008D5C5D"/>
    <w:rsid w:val="008E0D01"/>
    <w:rsid w:val="008E106A"/>
    <w:rsid w:val="008E15A5"/>
    <w:rsid w:val="008E4B8A"/>
    <w:rsid w:val="008E53E2"/>
    <w:rsid w:val="008F068C"/>
    <w:rsid w:val="008F19D8"/>
    <w:rsid w:val="008F349F"/>
    <w:rsid w:val="008F6567"/>
    <w:rsid w:val="008F798D"/>
    <w:rsid w:val="00902755"/>
    <w:rsid w:val="00902AE9"/>
    <w:rsid w:val="00903086"/>
    <w:rsid w:val="0090315E"/>
    <w:rsid w:val="00904C00"/>
    <w:rsid w:val="009066F1"/>
    <w:rsid w:val="009120BF"/>
    <w:rsid w:val="00915B53"/>
    <w:rsid w:val="00926531"/>
    <w:rsid w:val="009274E4"/>
    <w:rsid w:val="0092770F"/>
    <w:rsid w:val="00927B0C"/>
    <w:rsid w:val="009333A0"/>
    <w:rsid w:val="00944077"/>
    <w:rsid w:val="00945C43"/>
    <w:rsid w:val="00946B83"/>
    <w:rsid w:val="00947A20"/>
    <w:rsid w:val="0095168D"/>
    <w:rsid w:val="00954B6B"/>
    <w:rsid w:val="00956EC8"/>
    <w:rsid w:val="00957041"/>
    <w:rsid w:val="00957CD1"/>
    <w:rsid w:val="00963BEF"/>
    <w:rsid w:val="00967117"/>
    <w:rsid w:val="0096775F"/>
    <w:rsid w:val="009735EA"/>
    <w:rsid w:val="009740D9"/>
    <w:rsid w:val="00976697"/>
    <w:rsid w:val="00976B62"/>
    <w:rsid w:val="00980247"/>
    <w:rsid w:val="009813FB"/>
    <w:rsid w:val="009825A6"/>
    <w:rsid w:val="00986C90"/>
    <w:rsid w:val="009876B8"/>
    <w:rsid w:val="00991A6F"/>
    <w:rsid w:val="00992F0C"/>
    <w:rsid w:val="00993C38"/>
    <w:rsid w:val="00995285"/>
    <w:rsid w:val="00995FF8"/>
    <w:rsid w:val="00996C15"/>
    <w:rsid w:val="009A1296"/>
    <w:rsid w:val="009A1ADA"/>
    <w:rsid w:val="009A6308"/>
    <w:rsid w:val="009A7D22"/>
    <w:rsid w:val="009B03D1"/>
    <w:rsid w:val="009B2FF2"/>
    <w:rsid w:val="009B3B4F"/>
    <w:rsid w:val="009B3EFE"/>
    <w:rsid w:val="009B6AA0"/>
    <w:rsid w:val="009B7AF3"/>
    <w:rsid w:val="009C1D0A"/>
    <w:rsid w:val="009C2BBB"/>
    <w:rsid w:val="009C724F"/>
    <w:rsid w:val="009C7F29"/>
    <w:rsid w:val="009D1A79"/>
    <w:rsid w:val="009D2D17"/>
    <w:rsid w:val="009D3ABC"/>
    <w:rsid w:val="009D5AC3"/>
    <w:rsid w:val="009D5E35"/>
    <w:rsid w:val="009D7CAC"/>
    <w:rsid w:val="009E298F"/>
    <w:rsid w:val="009E4F7F"/>
    <w:rsid w:val="009E56C2"/>
    <w:rsid w:val="009F40C4"/>
    <w:rsid w:val="009F48EF"/>
    <w:rsid w:val="009F6AAE"/>
    <w:rsid w:val="00A01B03"/>
    <w:rsid w:val="00A04C69"/>
    <w:rsid w:val="00A04DB8"/>
    <w:rsid w:val="00A05F2D"/>
    <w:rsid w:val="00A05FDE"/>
    <w:rsid w:val="00A07514"/>
    <w:rsid w:val="00A1066D"/>
    <w:rsid w:val="00A16BD4"/>
    <w:rsid w:val="00A20489"/>
    <w:rsid w:val="00A212FE"/>
    <w:rsid w:val="00A21585"/>
    <w:rsid w:val="00A23568"/>
    <w:rsid w:val="00A245EF"/>
    <w:rsid w:val="00A2787C"/>
    <w:rsid w:val="00A30373"/>
    <w:rsid w:val="00A3193E"/>
    <w:rsid w:val="00A31D91"/>
    <w:rsid w:val="00A3779D"/>
    <w:rsid w:val="00A37B16"/>
    <w:rsid w:val="00A37E49"/>
    <w:rsid w:val="00A41C1E"/>
    <w:rsid w:val="00A43FD4"/>
    <w:rsid w:val="00A467E4"/>
    <w:rsid w:val="00A472CC"/>
    <w:rsid w:val="00A47831"/>
    <w:rsid w:val="00A503D6"/>
    <w:rsid w:val="00A50B6B"/>
    <w:rsid w:val="00A54D0A"/>
    <w:rsid w:val="00A56ABF"/>
    <w:rsid w:val="00A600D5"/>
    <w:rsid w:val="00A60C66"/>
    <w:rsid w:val="00A60E42"/>
    <w:rsid w:val="00A610F9"/>
    <w:rsid w:val="00A6248C"/>
    <w:rsid w:val="00A6319E"/>
    <w:rsid w:val="00A65262"/>
    <w:rsid w:val="00A65735"/>
    <w:rsid w:val="00A7000C"/>
    <w:rsid w:val="00A73781"/>
    <w:rsid w:val="00A73D89"/>
    <w:rsid w:val="00A753EA"/>
    <w:rsid w:val="00A80745"/>
    <w:rsid w:val="00A828B0"/>
    <w:rsid w:val="00A850B1"/>
    <w:rsid w:val="00A865CC"/>
    <w:rsid w:val="00A91012"/>
    <w:rsid w:val="00A91244"/>
    <w:rsid w:val="00A9246E"/>
    <w:rsid w:val="00A93F2A"/>
    <w:rsid w:val="00A94BF0"/>
    <w:rsid w:val="00A9577C"/>
    <w:rsid w:val="00A96C60"/>
    <w:rsid w:val="00A96E99"/>
    <w:rsid w:val="00A97260"/>
    <w:rsid w:val="00A975AD"/>
    <w:rsid w:val="00AA07A3"/>
    <w:rsid w:val="00AA1B85"/>
    <w:rsid w:val="00AB0CD3"/>
    <w:rsid w:val="00AB44DF"/>
    <w:rsid w:val="00AB76DB"/>
    <w:rsid w:val="00AB7943"/>
    <w:rsid w:val="00AC09AB"/>
    <w:rsid w:val="00AC5DD8"/>
    <w:rsid w:val="00AD1516"/>
    <w:rsid w:val="00AD19E2"/>
    <w:rsid w:val="00AD2E88"/>
    <w:rsid w:val="00AD3401"/>
    <w:rsid w:val="00AD355E"/>
    <w:rsid w:val="00AE2A9C"/>
    <w:rsid w:val="00AE4638"/>
    <w:rsid w:val="00AE4DCB"/>
    <w:rsid w:val="00AF266C"/>
    <w:rsid w:val="00AF4E02"/>
    <w:rsid w:val="00AF703E"/>
    <w:rsid w:val="00B00327"/>
    <w:rsid w:val="00B026A8"/>
    <w:rsid w:val="00B07886"/>
    <w:rsid w:val="00B125F2"/>
    <w:rsid w:val="00B128DE"/>
    <w:rsid w:val="00B1336C"/>
    <w:rsid w:val="00B13807"/>
    <w:rsid w:val="00B15420"/>
    <w:rsid w:val="00B15AEF"/>
    <w:rsid w:val="00B16334"/>
    <w:rsid w:val="00B16F49"/>
    <w:rsid w:val="00B17535"/>
    <w:rsid w:val="00B2067C"/>
    <w:rsid w:val="00B25417"/>
    <w:rsid w:val="00B30C76"/>
    <w:rsid w:val="00B35A13"/>
    <w:rsid w:val="00B41242"/>
    <w:rsid w:val="00B4153D"/>
    <w:rsid w:val="00B42B60"/>
    <w:rsid w:val="00B42D74"/>
    <w:rsid w:val="00B43659"/>
    <w:rsid w:val="00B45869"/>
    <w:rsid w:val="00B46621"/>
    <w:rsid w:val="00B47F12"/>
    <w:rsid w:val="00B5063F"/>
    <w:rsid w:val="00B515DA"/>
    <w:rsid w:val="00B530C2"/>
    <w:rsid w:val="00B650C9"/>
    <w:rsid w:val="00B65860"/>
    <w:rsid w:val="00B668B2"/>
    <w:rsid w:val="00B70227"/>
    <w:rsid w:val="00B70D09"/>
    <w:rsid w:val="00B732D0"/>
    <w:rsid w:val="00B74490"/>
    <w:rsid w:val="00B80053"/>
    <w:rsid w:val="00B824ED"/>
    <w:rsid w:val="00B83D20"/>
    <w:rsid w:val="00B84660"/>
    <w:rsid w:val="00B91F81"/>
    <w:rsid w:val="00B92884"/>
    <w:rsid w:val="00B94194"/>
    <w:rsid w:val="00B960ED"/>
    <w:rsid w:val="00BA0EE8"/>
    <w:rsid w:val="00BA1ADA"/>
    <w:rsid w:val="00BB5D26"/>
    <w:rsid w:val="00BB5F26"/>
    <w:rsid w:val="00BB7F58"/>
    <w:rsid w:val="00BC065A"/>
    <w:rsid w:val="00BC249E"/>
    <w:rsid w:val="00BC2739"/>
    <w:rsid w:val="00BC2CAB"/>
    <w:rsid w:val="00BC76E2"/>
    <w:rsid w:val="00BD0842"/>
    <w:rsid w:val="00BD2A7D"/>
    <w:rsid w:val="00BD3F6F"/>
    <w:rsid w:val="00BD4C82"/>
    <w:rsid w:val="00BD5816"/>
    <w:rsid w:val="00BE174F"/>
    <w:rsid w:val="00BF045B"/>
    <w:rsid w:val="00BF0B30"/>
    <w:rsid w:val="00BF1A2C"/>
    <w:rsid w:val="00BF20D3"/>
    <w:rsid w:val="00BF36DA"/>
    <w:rsid w:val="00BF5979"/>
    <w:rsid w:val="00BF5F57"/>
    <w:rsid w:val="00BF6A64"/>
    <w:rsid w:val="00BF788F"/>
    <w:rsid w:val="00C00DF6"/>
    <w:rsid w:val="00C0118C"/>
    <w:rsid w:val="00C02170"/>
    <w:rsid w:val="00C0411A"/>
    <w:rsid w:val="00C04613"/>
    <w:rsid w:val="00C05640"/>
    <w:rsid w:val="00C0570A"/>
    <w:rsid w:val="00C07891"/>
    <w:rsid w:val="00C133ED"/>
    <w:rsid w:val="00C14820"/>
    <w:rsid w:val="00C243C0"/>
    <w:rsid w:val="00C24B36"/>
    <w:rsid w:val="00C31EDB"/>
    <w:rsid w:val="00C32708"/>
    <w:rsid w:val="00C349A8"/>
    <w:rsid w:val="00C3643A"/>
    <w:rsid w:val="00C40189"/>
    <w:rsid w:val="00C413FB"/>
    <w:rsid w:val="00C44A3E"/>
    <w:rsid w:val="00C46F5A"/>
    <w:rsid w:val="00C5094F"/>
    <w:rsid w:val="00C609BD"/>
    <w:rsid w:val="00C64E11"/>
    <w:rsid w:val="00C65549"/>
    <w:rsid w:val="00C701EE"/>
    <w:rsid w:val="00C714E3"/>
    <w:rsid w:val="00C72C29"/>
    <w:rsid w:val="00C75DB8"/>
    <w:rsid w:val="00C76120"/>
    <w:rsid w:val="00C76B39"/>
    <w:rsid w:val="00C77AED"/>
    <w:rsid w:val="00C81202"/>
    <w:rsid w:val="00C81583"/>
    <w:rsid w:val="00C828F7"/>
    <w:rsid w:val="00C840A4"/>
    <w:rsid w:val="00C872A4"/>
    <w:rsid w:val="00C91405"/>
    <w:rsid w:val="00CA2C9E"/>
    <w:rsid w:val="00CA3431"/>
    <w:rsid w:val="00CA3DBE"/>
    <w:rsid w:val="00CA79A7"/>
    <w:rsid w:val="00CB03BA"/>
    <w:rsid w:val="00CB4B00"/>
    <w:rsid w:val="00CB7087"/>
    <w:rsid w:val="00CC09E7"/>
    <w:rsid w:val="00CC1B95"/>
    <w:rsid w:val="00CD1F7C"/>
    <w:rsid w:val="00CD2EA0"/>
    <w:rsid w:val="00CD530C"/>
    <w:rsid w:val="00CD5E2C"/>
    <w:rsid w:val="00CD5EE3"/>
    <w:rsid w:val="00CD6CD8"/>
    <w:rsid w:val="00CD787E"/>
    <w:rsid w:val="00CE774C"/>
    <w:rsid w:val="00CE7F67"/>
    <w:rsid w:val="00CF2F30"/>
    <w:rsid w:val="00CF4C38"/>
    <w:rsid w:val="00CF772E"/>
    <w:rsid w:val="00CF7A00"/>
    <w:rsid w:val="00D0009C"/>
    <w:rsid w:val="00D0054C"/>
    <w:rsid w:val="00D00892"/>
    <w:rsid w:val="00D02113"/>
    <w:rsid w:val="00D05893"/>
    <w:rsid w:val="00D06245"/>
    <w:rsid w:val="00D101E6"/>
    <w:rsid w:val="00D12A60"/>
    <w:rsid w:val="00D1418F"/>
    <w:rsid w:val="00D16AC1"/>
    <w:rsid w:val="00D2045A"/>
    <w:rsid w:val="00D21D7F"/>
    <w:rsid w:val="00D24BC8"/>
    <w:rsid w:val="00D32813"/>
    <w:rsid w:val="00D32908"/>
    <w:rsid w:val="00D3515E"/>
    <w:rsid w:val="00D35DC2"/>
    <w:rsid w:val="00D37049"/>
    <w:rsid w:val="00D37A64"/>
    <w:rsid w:val="00D421CC"/>
    <w:rsid w:val="00D424A8"/>
    <w:rsid w:val="00D4425A"/>
    <w:rsid w:val="00D500B8"/>
    <w:rsid w:val="00D55087"/>
    <w:rsid w:val="00D625C5"/>
    <w:rsid w:val="00D6317C"/>
    <w:rsid w:val="00D723F6"/>
    <w:rsid w:val="00D74159"/>
    <w:rsid w:val="00D80F68"/>
    <w:rsid w:val="00D8290E"/>
    <w:rsid w:val="00D90C1A"/>
    <w:rsid w:val="00D91446"/>
    <w:rsid w:val="00D9238B"/>
    <w:rsid w:val="00D92717"/>
    <w:rsid w:val="00D94384"/>
    <w:rsid w:val="00DA126B"/>
    <w:rsid w:val="00DA2FAD"/>
    <w:rsid w:val="00DA4098"/>
    <w:rsid w:val="00DB4854"/>
    <w:rsid w:val="00DB586D"/>
    <w:rsid w:val="00DC0469"/>
    <w:rsid w:val="00DC0D37"/>
    <w:rsid w:val="00DC22C7"/>
    <w:rsid w:val="00DC71EB"/>
    <w:rsid w:val="00DC7B38"/>
    <w:rsid w:val="00DD6C37"/>
    <w:rsid w:val="00DE0043"/>
    <w:rsid w:val="00DE07CD"/>
    <w:rsid w:val="00DE1E72"/>
    <w:rsid w:val="00DE224C"/>
    <w:rsid w:val="00DE30F6"/>
    <w:rsid w:val="00DF2359"/>
    <w:rsid w:val="00DF4083"/>
    <w:rsid w:val="00DF704A"/>
    <w:rsid w:val="00E008BC"/>
    <w:rsid w:val="00E05128"/>
    <w:rsid w:val="00E108EB"/>
    <w:rsid w:val="00E1166D"/>
    <w:rsid w:val="00E13C6D"/>
    <w:rsid w:val="00E145E9"/>
    <w:rsid w:val="00E14733"/>
    <w:rsid w:val="00E15E9B"/>
    <w:rsid w:val="00E20C06"/>
    <w:rsid w:val="00E2264B"/>
    <w:rsid w:val="00E23483"/>
    <w:rsid w:val="00E3216B"/>
    <w:rsid w:val="00E35A98"/>
    <w:rsid w:val="00E41199"/>
    <w:rsid w:val="00E43CAE"/>
    <w:rsid w:val="00E476E4"/>
    <w:rsid w:val="00E50134"/>
    <w:rsid w:val="00E52D22"/>
    <w:rsid w:val="00E603AF"/>
    <w:rsid w:val="00E61007"/>
    <w:rsid w:val="00E62A08"/>
    <w:rsid w:val="00E64A3A"/>
    <w:rsid w:val="00E74547"/>
    <w:rsid w:val="00E74959"/>
    <w:rsid w:val="00E74AAA"/>
    <w:rsid w:val="00E74E80"/>
    <w:rsid w:val="00E76C5E"/>
    <w:rsid w:val="00E83AD4"/>
    <w:rsid w:val="00E84B45"/>
    <w:rsid w:val="00E87666"/>
    <w:rsid w:val="00E901F6"/>
    <w:rsid w:val="00E9106F"/>
    <w:rsid w:val="00E91175"/>
    <w:rsid w:val="00E973C6"/>
    <w:rsid w:val="00E97779"/>
    <w:rsid w:val="00EA2C92"/>
    <w:rsid w:val="00EA3104"/>
    <w:rsid w:val="00EA3182"/>
    <w:rsid w:val="00EA396F"/>
    <w:rsid w:val="00EA613E"/>
    <w:rsid w:val="00EA78C1"/>
    <w:rsid w:val="00EA7905"/>
    <w:rsid w:val="00EB6246"/>
    <w:rsid w:val="00EB68EF"/>
    <w:rsid w:val="00EC0517"/>
    <w:rsid w:val="00EC252F"/>
    <w:rsid w:val="00EC328A"/>
    <w:rsid w:val="00EC6A12"/>
    <w:rsid w:val="00EC7F16"/>
    <w:rsid w:val="00ED0D9A"/>
    <w:rsid w:val="00ED4BBF"/>
    <w:rsid w:val="00ED50E6"/>
    <w:rsid w:val="00EE14E2"/>
    <w:rsid w:val="00EE7DE9"/>
    <w:rsid w:val="00EF4448"/>
    <w:rsid w:val="00EF76CE"/>
    <w:rsid w:val="00F03A35"/>
    <w:rsid w:val="00F03C13"/>
    <w:rsid w:val="00F05BC3"/>
    <w:rsid w:val="00F0618D"/>
    <w:rsid w:val="00F067E9"/>
    <w:rsid w:val="00F07FE4"/>
    <w:rsid w:val="00F101BC"/>
    <w:rsid w:val="00F11052"/>
    <w:rsid w:val="00F143DC"/>
    <w:rsid w:val="00F1454B"/>
    <w:rsid w:val="00F165FD"/>
    <w:rsid w:val="00F17C42"/>
    <w:rsid w:val="00F20D5A"/>
    <w:rsid w:val="00F23663"/>
    <w:rsid w:val="00F238D2"/>
    <w:rsid w:val="00F2399F"/>
    <w:rsid w:val="00F2601A"/>
    <w:rsid w:val="00F263F0"/>
    <w:rsid w:val="00F26933"/>
    <w:rsid w:val="00F353AA"/>
    <w:rsid w:val="00F374DA"/>
    <w:rsid w:val="00F37B5A"/>
    <w:rsid w:val="00F444CA"/>
    <w:rsid w:val="00F5070A"/>
    <w:rsid w:val="00F52E87"/>
    <w:rsid w:val="00F56E38"/>
    <w:rsid w:val="00F63EEE"/>
    <w:rsid w:val="00F643E7"/>
    <w:rsid w:val="00F67F52"/>
    <w:rsid w:val="00F67FE7"/>
    <w:rsid w:val="00F70135"/>
    <w:rsid w:val="00F71122"/>
    <w:rsid w:val="00F74825"/>
    <w:rsid w:val="00F75453"/>
    <w:rsid w:val="00F76985"/>
    <w:rsid w:val="00F8303C"/>
    <w:rsid w:val="00F83A66"/>
    <w:rsid w:val="00F84A06"/>
    <w:rsid w:val="00F850B3"/>
    <w:rsid w:val="00F852E3"/>
    <w:rsid w:val="00F878A1"/>
    <w:rsid w:val="00F87E66"/>
    <w:rsid w:val="00F87FC1"/>
    <w:rsid w:val="00F90B54"/>
    <w:rsid w:val="00F95E41"/>
    <w:rsid w:val="00F9621A"/>
    <w:rsid w:val="00FA1A86"/>
    <w:rsid w:val="00FA49BF"/>
    <w:rsid w:val="00FA7698"/>
    <w:rsid w:val="00FB0AEF"/>
    <w:rsid w:val="00FB2748"/>
    <w:rsid w:val="00FB33CA"/>
    <w:rsid w:val="00FB5A19"/>
    <w:rsid w:val="00FC1098"/>
    <w:rsid w:val="00FC205D"/>
    <w:rsid w:val="00FC41B0"/>
    <w:rsid w:val="00FC4C6C"/>
    <w:rsid w:val="00FD00CF"/>
    <w:rsid w:val="00FD1407"/>
    <w:rsid w:val="00FD47E2"/>
    <w:rsid w:val="00FD73AB"/>
    <w:rsid w:val="00FE0988"/>
    <w:rsid w:val="00FE193D"/>
    <w:rsid w:val="00FE3A11"/>
    <w:rsid w:val="00FE5B89"/>
    <w:rsid w:val="00FE760D"/>
    <w:rsid w:val="00FE780C"/>
    <w:rsid w:val="00FF5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D2E7A65-5CDB-4F09-809D-E7AF639D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F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6F13"/>
    <w:pPr>
      <w:tabs>
        <w:tab w:val="center" w:pos="4252"/>
        <w:tab w:val="right" w:pos="8504"/>
      </w:tabs>
      <w:snapToGrid w:val="0"/>
    </w:pPr>
  </w:style>
  <w:style w:type="character" w:customStyle="1" w:styleId="a4">
    <w:name w:val="ヘッダー (文字)"/>
    <w:basedOn w:val="a0"/>
    <w:link w:val="a3"/>
    <w:rsid w:val="00476F13"/>
    <w:rPr>
      <w:rFonts w:ascii="Century" w:eastAsia="ＭＳ 明朝" w:hAnsi="Century" w:cs="Times New Roman"/>
      <w:szCs w:val="24"/>
    </w:rPr>
  </w:style>
  <w:style w:type="paragraph" w:styleId="a5">
    <w:name w:val="footer"/>
    <w:basedOn w:val="a"/>
    <w:link w:val="a6"/>
    <w:uiPriority w:val="99"/>
    <w:unhideWhenUsed/>
    <w:rsid w:val="009876B8"/>
    <w:pPr>
      <w:tabs>
        <w:tab w:val="center" w:pos="4252"/>
        <w:tab w:val="right" w:pos="8504"/>
      </w:tabs>
      <w:snapToGrid w:val="0"/>
    </w:pPr>
  </w:style>
  <w:style w:type="character" w:customStyle="1" w:styleId="a6">
    <w:name w:val="フッター (文字)"/>
    <w:basedOn w:val="a0"/>
    <w:link w:val="a5"/>
    <w:uiPriority w:val="99"/>
    <w:rsid w:val="009876B8"/>
    <w:rPr>
      <w:rFonts w:ascii="Century" w:eastAsia="ＭＳ 明朝" w:hAnsi="Century" w:cs="Times New Roman"/>
      <w:szCs w:val="24"/>
    </w:rPr>
  </w:style>
  <w:style w:type="paragraph" w:styleId="a7">
    <w:name w:val="Balloon Text"/>
    <w:basedOn w:val="a"/>
    <w:link w:val="a8"/>
    <w:uiPriority w:val="99"/>
    <w:semiHidden/>
    <w:unhideWhenUsed/>
    <w:rsid w:val="000929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2978"/>
    <w:rPr>
      <w:rFonts w:asciiTheme="majorHAnsi" w:eastAsiaTheme="majorEastAsia" w:hAnsiTheme="majorHAnsi" w:cstheme="majorBidi"/>
      <w:sz w:val="18"/>
      <w:szCs w:val="18"/>
    </w:rPr>
  </w:style>
  <w:style w:type="paragraph" w:styleId="a9">
    <w:name w:val="List Paragraph"/>
    <w:basedOn w:val="a"/>
    <w:uiPriority w:val="34"/>
    <w:qFormat/>
    <w:rsid w:val="00072972"/>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2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102C0-2EC1-48BD-9EA7-83833159D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 美歩</dc:creator>
  <cp:keywords/>
  <dc:description/>
  <cp:lastModifiedBy>下井 彰子</cp:lastModifiedBy>
  <cp:revision>13</cp:revision>
  <cp:lastPrinted>2021-05-26T00:40:00Z</cp:lastPrinted>
  <dcterms:created xsi:type="dcterms:W3CDTF">2021-05-21T02:58:00Z</dcterms:created>
  <dcterms:modified xsi:type="dcterms:W3CDTF">2021-05-27T23:38:00Z</dcterms:modified>
</cp:coreProperties>
</file>